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C4F" w:rsidRPr="00AB6F1D" w:rsidRDefault="00A42C4F" w:rsidP="0031600A">
      <w:pPr>
        <w:spacing w:line="0" w:lineRule="atLeast"/>
        <w:ind w:left="794" w:hanging="794"/>
        <w:jc w:val="center"/>
        <w:rPr>
          <w:rFonts w:eastAsia="標楷體"/>
          <w:bCs/>
          <w:color w:val="000000" w:themeColor="text1"/>
          <w:sz w:val="32"/>
        </w:rPr>
      </w:pPr>
      <w:r w:rsidRPr="00AB6F1D">
        <w:rPr>
          <w:rFonts w:eastAsia="標楷體"/>
          <w:bCs/>
          <w:color w:val="000000" w:themeColor="text1"/>
          <w:sz w:val="32"/>
        </w:rPr>
        <w:t>臺北市立大學</w:t>
      </w:r>
      <w:r w:rsidR="00BB539C" w:rsidRPr="00AB6F1D">
        <w:rPr>
          <w:rFonts w:eastAsia="標楷體"/>
          <w:bCs/>
          <w:color w:val="000000" w:themeColor="text1"/>
          <w:sz w:val="32"/>
        </w:rPr>
        <w:t>特殊</w:t>
      </w:r>
      <w:r w:rsidR="00762D63" w:rsidRPr="00AB6F1D">
        <w:rPr>
          <w:rFonts w:eastAsia="標楷體"/>
          <w:bCs/>
          <w:color w:val="000000" w:themeColor="text1"/>
          <w:sz w:val="32"/>
        </w:rPr>
        <w:t>教育學系</w:t>
      </w:r>
      <w:r w:rsidRPr="00AB6F1D">
        <w:rPr>
          <w:rFonts w:eastAsia="標楷體"/>
          <w:bCs/>
          <w:color w:val="000000" w:themeColor="text1"/>
          <w:sz w:val="32"/>
        </w:rPr>
        <w:t>教師教學實務升等審</w:t>
      </w:r>
      <w:r w:rsidR="00996D66" w:rsidRPr="00AB6F1D">
        <w:rPr>
          <w:rFonts w:eastAsia="標楷體"/>
          <w:bCs/>
          <w:color w:val="000000" w:themeColor="text1"/>
          <w:sz w:val="32"/>
        </w:rPr>
        <w:t>查</w:t>
      </w:r>
      <w:r w:rsidR="00373013" w:rsidRPr="00AB6F1D">
        <w:rPr>
          <w:rFonts w:eastAsia="標楷體"/>
          <w:bCs/>
          <w:color w:val="000000" w:themeColor="text1"/>
          <w:sz w:val="32"/>
        </w:rPr>
        <w:t>要點</w:t>
      </w:r>
    </w:p>
    <w:p w:rsidR="004234DF" w:rsidRDefault="004234DF" w:rsidP="004234DF">
      <w:pPr>
        <w:spacing w:beforeLines="50" w:before="180" w:line="300" w:lineRule="exact"/>
        <w:ind w:left="662" w:hangingChars="331" w:hanging="662"/>
        <w:jc w:val="right"/>
        <w:rPr>
          <w:rFonts w:eastAsia="標楷體"/>
          <w:color w:val="000000" w:themeColor="text1"/>
          <w:sz w:val="20"/>
        </w:rPr>
      </w:pPr>
      <w:r w:rsidRPr="00AB6F1D">
        <w:rPr>
          <w:rFonts w:eastAsia="標楷體"/>
          <w:color w:val="000000" w:themeColor="text1"/>
          <w:sz w:val="20"/>
        </w:rPr>
        <w:t>10</w:t>
      </w:r>
      <w:r w:rsidR="00996D66" w:rsidRPr="00AB6F1D">
        <w:rPr>
          <w:rFonts w:eastAsia="標楷體"/>
          <w:color w:val="000000" w:themeColor="text1"/>
          <w:sz w:val="20"/>
        </w:rPr>
        <w:t>5</w:t>
      </w:r>
      <w:r w:rsidRPr="00AB6F1D">
        <w:rPr>
          <w:rFonts w:eastAsia="標楷體"/>
          <w:color w:val="000000" w:themeColor="text1"/>
          <w:sz w:val="20"/>
        </w:rPr>
        <w:t>年</w:t>
      </w:r>
      <w:r w:rsidR="00340C20" w:rsidRPr="00AB6F1D">
        <w:rPr>
          <w:rFonts w:eastAsia="標楷體"/>
          <w:color w:val="000000" w:themeColor="text1"/>
          <w:sz w:val="20"/>
        </w:rPr>
        <w:t>6</w:t>
      </w:r>
      <w:r w:rsidRPr="00AB6F1D">
        <w:rPr>
          <w:rFonts w:eastAsia="標楷體"/>
          <w:color w:val="000000" w:themeColor="text1"/>
          <w:sz w:val="20"/>
        </w:rPr>
        <w:t>月</w:t>
      </w:r>
      <w:r w:rsidR="00340C20" w:rsidRPr="00AB6F1D">
        <w:rPr>
          <w:rFonts w:eastAsia="標楷體"/>
          <w:color w:val="000000" w:themeColor="text1"/>
          <w:sz w:val="20"/>
        </w:rPr>
        <w:t>14</w:t>
      </w:r>
      <w:r w:rsidRPr="00AB6F1D">
        <w:rPr>
          <w:rFonts w:eastAsia="標楷體"/>
          <w:color w:val="000000" w:themeColor="text1"/>
          <w:sz w:val="20"/>
        </w:rPr>
        <w:t>日</w:t>
      </w:r>
      <w:r w:rsidRPr="00AB6F1D">
        <w:rPr>
          <w:rFonts w:eastAsia="標楷體"/>
          <w:color w:val="000000" w:themeColor="text1"/>
          <w:sz w:val="20"/>
        </w:rPr>
        <w:t>104</w:t>
      </w:r>
      <w:r w:rsidRPr="00AB6F1D">
        <w:rPr>
          <w:rFonts w:eastAsia="標楷體"/>
          <w:color w:val="000000" w:themeColor="text1"/>
          <w:sz w:val="20"/>
        </w:rPr>
        <w:t>學年度第</w:t>
      </w:r>
      <w:r w:rsidRPr="00AB6F1D">
        <w:rPr>
          <w:rFonts w:eastAsia="標楷體"/>
          <w:color w:val="000000" w:themeColor="text1"/>
          <w:sz w:val="20"/>
        </w:rPr>
        <w:t>2</w:t>
      </w:r>
      <w:r w:rsidR="00996D66" w:rsidRPr="00AB6F1D">
        <w:rPr>
          <w:rFonts w:eastAsia="標楷體"/>
          <w:color w:val="000000" w:themeColor="text1"/>
          <w:sz w:val="20"/>
        </w:rPr>
        <w:t>學期第</w:t>
      </w:r>
      <w:r w:rsidR="00BB539C" w:rsidRPr="00AB6F1D">
        <w:rPr>
          <w:rFonts w:eastAsia="標楷體"/>
          <w:color w:val="000000" w:themeColor="text1"/>
          <w:sz w:val="20"/>
        </w:rPr>
        <w:t>5</w:t>
      </w:r>
      <w:r w:rsidRPr="00AB6F1D">
        <w:rPr>
          <w:rFonts w:eastAsia="標楷體"/>
          <w:color w:val="000000" w:themeColor="text1"/>
          <w:sz w:val="20"/>
        </w:rPr>
        <w:t>次</w:t>
      </w:r>
      <w:r w:rsidR="00340C20" w:rsidRPr="00AB6F1D">
        <w:rPr>
          <w:rFonts w:eastAsia="標楷體"/>
          <w:color w:val="000000" w:themeColor="text1"/>
          <w:sz w:val="20"/>
        </w:rPr>
        <w:t>系</w:t>
      </w:r>
      <w:proofErr w:type="gramStart"/>
      <w:r w:rsidR="00D920F8" w:rsidRPr="00AB6F1D">
        <w:rPr>
          <w:rFonts w:eastAsia="標楷體"/>
          <w:color w:val="000000" w:themeColor="text1"/>
          <w:sz w:val="20"/>
        </w:rPr>
        <w:t>務</w:t>
      </w:r>
      <w:proofErr w:type="gramEnd"/>
      <w:r w:rsidR="00D920F8" w:rsidRPr="00AB6F1D">
        <w:rPr>
          <w:rFonts w:eastAsia="標楷體"/>
          <w:color w:val="000000" w:themeColor="text1"/>
          <w:sz w:val="20"/>
        </w:rPr>
        <w:t>會議</w:t>
      </w:r>
      <w:r w:rsidR="00EC61C8">
        <w:rPr>
          <w:rFonts w:eastAsia="標楷體"/>
          <w:color w:val="000000" w:themeColor="text1"/>
          <w:sz w:val="20"/>
        </w:rPr>
        <w:t>通過</w:t>
      </w:r>
    </w:p>
    <w:p w:rsidR="00B000DD" w:rsidRDefault="00B000DD" w:rsidP="00B000DD">
      <w:pPr>
        <w:spacing w:line="400" w:lineRule="exact"/>
        <w:ind w:left="548" w:hangingChars="274" w:hanging="548"/>
        <w:jc w:val="right"/>
        <w:rPr>
          <w:rFonts w:eastAsia="標楷體" w:hint="eastAsia"/>
          <w:sz w:val="20"/>
        </w:rPr>
      </w:pPr>
      <w:r>
        <w:rPr>
          <w:rFonts w:eastAsia="標楷體" w:hint="eastAsia"/>
          <w:sz w:val="20"/>
        </w:rPr>
        <w:t>10</w:t>
      </w:r>
      <w:r>
        <w:rPr>
          <w:rFonts w:eastAsia="標楷體"/>
          <w:sz w:val="20"/>
        </w:rPr>
        <w:t>5</w:t>
      </w:r>
      <w:r>
        <w:rPr>
          <w:rFonts w:eastAsia="標楷體" w:hint="eastAsia"/>
          <w:sz w:val="20"/>
        </w:rPr>
        <w:t>年</w:t>
      </w:r>
      <w:r>
        <w:rPr>
          <w:rFonts w:eastAsia="標楷體" w:hint="eastAsia"/>
          <w:sz w:val="20"/>
        </w:rPr>
        <w:t>6</w:t>
      </w:r>
      <w:r>
        <w:rPr>
          <w:rFonts w:eastAsia="標楷體" w:hint="eastAsia"/>
          <w:sz w:val="20"/>
        </w:rPr>
        <w:t>月</w:t>
      </w:r>
      <w:r>
        <w:rPr>
          <w:rFonts w:eastAsia="標楷體" w:hint="eastAsia"/>
          <w:sz w:val="20"/>
        </w:rPr>
        <w:t>29</w:t>
      </w:r>
      <w:bookmarkStart w:id="0" w:name="_GoBack"/>
      <w:bookmarkEnd w:id="0"/>
      <w:r>
        <w:rPr>
          <w:rFonts w:eastAsia="標楷體" w:hint="eastAsia"/>
          <w:sz w:val="20"/>
        </w:rPr>
        <w:t>日院長核定</w:t>
      </w:r>
    </w:p>
    <w:p w:rsidR="00B000DD" w:rsidRPr="00AB6F1D" w:rsidRDefault="00B000DD" w:rsidP="004234DF">
      <w:pPr>
        <w:spacing w:beforeLines="50" w:before="180" w:line="300" w:lineRule="exact"/>
        <w:ind w:left="662" w:hangingChars="331" w:hanging="662"/>
        <w:jc w:val="right"/>
        <w:rPr>
          <w:rFonts w:eastAsia="標楷體" w:hint="eastAsia"/>
          <w:color w:val="000000" w:themeColor="text1"/>
          <w:sz w:val="20"/>
        </w:rPr>
      </w:pPr>
    </w:p>
    <w:p w:rsidR="00464BF2" w:rsidRPr="00AB6F1D" w:rsidRDefault="00464BF2" w:rsidP="004356A4">
      <w:pPr>
        <w:spacing w:line="0" w:lineRule="atLeast"/>
        <w:ind w:left="794" w:hanging="794"/>
        <w:jc w:val="right"/>
        <w:rPr>
          <w:rFonts w:eastAsia="標楷體"/>
          <w:color w:val="000000" w:themeColor="text1"/>
          <w:sz w:val="28"/>
          <w:szCs w:val="28"/>
        </w:rPr>
      </w:pPr>
      <w:r w:rsidRPr="00AB6F1D">
        <w:rPr>
          <w:rFonts w:eastAsia="標楷體"/>
          <w:color w:val="000000" w:themeColor="text1"/>
          <w:kern w:val="0"/>
          <w:sz w:val="28"/>
          <w:szCs w:val="28"/>
        </w:rPr>
        <w:t xml:space="preserve">                 </w:t>
      </w:r>
    </w:p>
    <w:p w:rsidR="00843326" w:rsidRPr="00AB6F1D" w:rsidRDefault="00843326" w:rsidP="007236D6">
      <w:pPr>
        <w:adjustRightInd w:val="0"/>
        <w:spacing w:line="400" w:lineRule="exact"/>
        <w:ind w:left="481" w:hangingChars="185" w:hanging="481"/>
        <w:jc w:val="both"/>
        <w:rPr>
          <w:rFonts w:eastAsia="標楷體"/>
          <w:color w:val="000000" w:themeColor="text1"/>
          <w:sz w:val="26"/>
          <w:szCs w:val="26"/>
        </w:rPr>
      </w:pPr>
      <w:r w:rsidRPr="00AB6F1D">
        <w:rPr>
          <w:rFonts w:eastAsia="標楷體"/>
          <w:color w:val="000000" w:themeColor="text1"/>
          <w:sz w:val="26"/>
          <w:szCs w:val="26"/>
        </w:rPr>
        <w:t>一、本</w:t>
      </w:r>
      <w:r w:rsidR="00762D63" w:rsidRPr="00AB6F1D">
        <w:rPr>
          <w:rFonts w:eastAsia="標楷體"/>
          <w:color w:val="000000" w:themeColor="text1"/>
          <w:sz w:val="26"/>
          <w:szCs w:val="26"/>
        </w:rPr>
        <w:t>系</w:t>
      </w:r>
      <w:r w:rsidRPr="00AB6F1D">
        <w:rPr>
          <w:rFonts w:eastAsia="標楷體"/>
          <w:color w:val="000000" w:themeColor="text1"/>
          <w:sz w:val="26"/>
          <w:szCs w:val="26"/>
        </w:rPr>
        <w:t>為辦理教學實務型教師升等</w:t>
      </w:r>
      <w:r w:rsidRPr="00AB6F1D">
        <w:rPr>
          <w:rFonts w:eastAsia="標楷體"/>
          <w:color w:val="000000" w:themeColor="text1"/>
          <w:sz w:val="26"/>
          <w:szCs w:val="26"/>
        </w:rPr>
        <w:t>(</w:t>
      </w:r>
      <w:r w:rsidRPr="00AB6F1D">
        <w:rPr>
          <w:rFonts w:eastAsia="標楷體"/>
          <w:color w:val="000000" w:themeColor="text1"/>
          <w:sz w:val="26"/>
          <w:szCs w:val="26"/>
        </w:rPr>
        <w:t>以下簡稱教學實務升等</w:t>
      </w:r>
      <w:r w:rsidRPr="00AB6F1D">
        <w:rPr>
          <w:rFonts w:eastAsia="標楷體"/>
          <w:color w:val="000000" w:themeColor="text1"/>
          <w:sz w:val="26"/>
          <w:szCs w:val="26"/>
        </w:rPr>
        <w:t>)</w:t>
      </w:r>
      <w:r w:rsidRPr="00AB6F1D">
        <w:rPr>
          <w:rFonts w:eastAsia="標楷體"/>
          <w:color w:val="000000" w:themeColor="text1"/>
          <w:sz w:val="26"/>
          <w:szCs w:val="26"/>
        </w:rPr>
        <w:t>審查，特依據本校教師</w:t>
      </w:r>
      <w:r w:rsidR="00996D66" w:rsidRPr="00AB6F1D">
        <w:rPr>
          <w:rFonts w:eastAsia="標楷體"/>
          <w:color w:val="000000" w:themeColor="text1"/>
          <w:sz w:val="26"/>
          <w:szCs w:val="26"/>
        </w:rPr>
        <w:t>教學實務升等評審要點</w:t>
      </w:r>
      <w:r w:rsidRPr="00AB6F1D">
        <w:rPr>
          <w:rFonts w:eastAsia="標楷體"/>
          <w:color w:val="000000" w:themeColor="text1"/>
          <w:sz w:val="26"/>
          <w:szCs w:val="26"/>
        </w:rPr>
        <w:t>第</w:t>
      </w:r>
      <w:r w:rsidR="00996D66" w:rsidRPr="00AB6F1D">
        <w:rPr>
          <w:rFonts w:eastAsia="標楷體"/>
          <w:color w:val="000000" w:themeColor="text1"/>
          <w:sz w:val="26"/>
          <w:szCs w:val="26"/>
        </w:rPr>
        <w:t>二點及</w:t>
      </w:r>
      <w:r w:rsidR="00214D86" w:rsidRPr="00AB6F1D">
        <w:rPr>
          <w:rFonts w:eastAsia="標楷體"/>
          <w:color w:val="000000" w:themeColor="text1"/>
          <w:sz w:val="26"/>
          <w:szCs w:val="26"/>
        </w:rPr>
        <w:t>本</w:t>
      </w:r>
      <w:r w:rsidR="00B82E97" w:rsidRPr="00AB6F1D">
        <w:rPr>
          <w:rFonts w:eastAsia="標楷體"/>
          <w:color w:val="000000" w:themeColor="text1"/>
          <w:sz w:val="26"/>
          <w:szCs w:val="26"/>
        </w:rPr>
        <w:t>系</w:t>
      </w:r>
      <w:r w:rsidR="00996D66" w:rsidRPr="00AB6F1D">
        <w:rPr>
          <w:rFonts w:eastAsia="標楷體"/>
          <w:color w:val="000000" w:themeColor="text1"/>
          <w:sz w:val="26"/>
          <w:szCs w:val="26"/>
        </w:rPr>
        <w:t>教師聘任與升等</w:t>
      </w:r>
      <w:r w:rsidR="00B82E97" w:rsidRPr="00AB6F1D">
        <w:rPr>
          <w:rFonts w:eastAsia="標楷體"/>
          <w:color w:val="000000" w:themeColor="text1"/>
          <w:sz w:val="26"/>
          <w:szCs w:val="26"/>
        </w:rPr>
        <w:t>審查要點</w:t>
      </w:r>
      <w:r w:rsidR="00996D66" w:rsidRPr="00AB6F1D">
        <w:rPr>
          <w:rFonts w:eastAsia="標楷體"/>
          <w:color w:val="000000" w:themeColor="text1"/>
          <w:sz w:val="26"/>
          <w:szCs w:val="26"/>
        </w:rPr>
        <w:t>第</w:t>
      </w:r>
      <w:r w:rsidR="00B82E97" w:rsidRPr="00AB6F1D">
        <w:rPr>
          <w:rFonts w:eastAsia="標楷體"/>
          <w:color w:val="000000" w:themeColor="text1"/>
          <w:sz w:val="26"/>
          <w:szCs w:val="26"/>
        </w:rPr>
        <w:t>八</w:t>
      </w:r>
      <w:r w:rsidR="00996D66" w:rsidRPr="00AB6F1D">
        <w:rPr>
          <w:rFonts w:eastAsia="標楷體"/>
          <w:color w:val="000000" w:themeColor="text1"/>
          <w:sz w:val="26"/>
          <w:szCs w:val="26"/>
        </w:rPr>
        <w:t>條</w:t>
      </w:r>
      <w:r w:rsidRPr="00AB6F1D">
        <w:rPr>
          <w:rFonts w:eastAsia="標楷體"/>
          <w:color w:val="000000" w:themeColor="text1"/>
          <w:sz w:val="26"/>
          <w:szCs w:val="26"/>
        </w:rPr>
        <w:t>規定訂定本</w:t>
      </w:r>
      <w:r w:rsidR="00373013" w:rsidRPr="00AB6F1D">
        <w:rPr>
          <w:rFonts w:eastAsia="標楷體"/>
          <w:color w:val="000000" w:themeColor="text1"/>
          <w:sz w:val="26"/>
          <w:szCs w:val="26"/>
        </w:rPr>
        <w:t>要點</w:t>
      </w:r>
      <w:r w:rsidRPr="00AB6F1D">
        <w:rPr>
          <w:rFonts w:eastAsia="標楷體"/>
          <w:color w:val="000000" w:themeColor="text1"/>
          <w:sz w:val="26"/>
          <w:szCs w:val="26"/>
        </w:rPr>
        <w:t>。</w:t>
      </w:r>
    </w:p>
    <w:p w:rsidR="00B82E97" w:rsidRPr="00AB6F1D" w:rsidRDefault="00A939D8" w:rsidP="00024577">
      <w:pPr>
        <w:adjustRightInd w:val="0"/>
        <w:spacing w:beforeLines="50" w:before="180" w:line="400" w:lineRule="exact"/>
        <w:ind w:left="520" w:hangingChars="200" w:hanging="520"/>
        <w:jc w:val="both"/>
        <w:rPr>
          <w:rFonts w:eastAsia="標楷體"/>
          <w:color w:val="000000" w:themeColor="text1"/>
          <w:sz w:val="26"/>
          <w:szCs w:val="26"/>
        </w:rPr>
      </w:pPr>
      <w:r w:rsidRPr="00AB6F1D">
        <w:rPr>
          <w:rFonts w:eastAsia="標楷體"/>
          <w:color w:val="000000" w:themeColor="text1"/>
          <w:sz w:val="26"/>
          <w:szCs w:val="26"/>
        </w:rPr>
        <w:t>二</w:t>
      </w:r>
      <w:r w:rsidR="00843326" w:rsidRPr="00AB6F1D">
        <w:rPr>
          <w:rFonts w:eastAsia="標楷體"/>
          <w:color w:val="000000" w:themeColor="text1"/>
          <w:sz w:val="26"/>
          <w:szCs w:val="26"/>
        </w:rPr>
        <w:t>、申請教學實務升等教師</w:t>
      </w:r>
      <w:r w:rsidR="00871573" w:rsidRPr="00AB6F1D">
        <w:rPr>
          <w:rFonts w:eastAsia="標楷體"/>
          <w:color w:val="000000" w:themeColor="text1"/>
          <w:sz w:val="26"/>
          <w:szCs w:val="26"/>
        </w:rPr>
        <w:t>之</w:t>
      </w:r>
      <w:r w:rsidR="00843326" w:rsidRPr="00AB6F1D">
        <w:rPr>
          <w:rFonts w:eastAsia="標楷體"/>
          <w:color w:val="000000" w:themeColor="text1"/>
          <w:sz w:val="26"/>
          <w:szCs w:val="26"/>
        </w:rPr>
        <w:t>審查項目</w:t>
      </w:r>
      <w:r w:rsidR="00871573" w:rsidRPr="00AB6F1D">
        <w:rPr>
          <w:rFonts w:eastAsia="標楷體"/>
          <w:color w:val="000000" w:themeColor="text1"/>
          <w:sz w:val="26"/>
          <w:szCs w:val="26"/>
        </w:rPr>
        <w:t>、</w:t>
      </w:r>
      <w:r w:rsidR="00843326" w:rsidRPr="00AB6F1D">
        <w:rPr>
          <w:rFonts w:eastAsia="標楷體"/>
          <w:color w:val="000000" w:themeColor="text1"/>
          <w:sz w:val="26"/>
          <w:szCs w:val="26"/>
        </w:rPr>
        <w:t>評分標準</w:t>
      </w:r>
      <w:r w:rsidR="00871573" w:rsidRPr="00AB6F1D">
        <w:rPr>
          <w:rFonts w:eastAsia="標楷體"/>
          <w:color w:val="000000" w:themeColor="text1"/>
          <w:sz w:val="26"/>
          <w:szCs w:val="26"/>
        </w:rPr>
        <w:t>悉依本校</w:t>
      </w:r>
      <w:r w:rsidR="001B2A86" w:rsidRPr="00AB6F1D">
        <w:rPr>
          <w:rFonts w:eastAsia="標楷體"/>
          <w:bCs/>
          <w:color w:val="000000" w:themeColor="text1"/>
          <w:sz w:val="26"/>
          <w:szCs w:val="26"/>
        </w:rPr>
        <w:t>教師教學實務升等評審要點</w:t>
      </w:r>
      <w:r w:rsidR="00DD3A4E" w:rsidRPr="00AB6F1D">
        <w:rPr>
          <w:rFonts w:eastAsia="標楷體"/>
          <w:color w:val="000000" w:themeColor="text1"/>
          <w:sz w:val="26"/>
          <w:szCs w:val="26"/>
        </w:rPr>
        <w:t>及</w:t>
      </w:r>
      <w:r w:rsidR="001B2A86" w:rsidRPr="00AB6F1D">
        <w:rPr>
          <w:rFonts w:eastAsia="標楷體"/>
          <w:color w:val="000000" w:themeColor="text1"/>
          <w:sz w:val="26"/>
          <w:szCs w:val="26"/>
        </w:rPr>
        <w:t>教育學</w:t>
      </w:r>
      <w:r w:rsidR="00DD3A4E" w:rsidRPr="00AB6F1D">
        <w:rPr>
          <w:rFonts w:eastAsia="標楷體"/>
          <w:color w:val="000000" w:themeColor="text1"/>
          <w:sz w:val="26"/>
          <w:szCs w:val="26"/>
        </w:rPr>
        <w:t>院</w:t>
      </w:r>
      <w:r w:rsidR="00871573" w:rsidRPr="00AB6F1D">
        <w:rPr>
          <w:rFonts w:eastAsia="標楷體"/>
          <w:color w:val="000000" w:themeColor="text1"/>
          <w:sz w:val="26"/>
          <w:szCs w:val="26"/>
        </w:rPr>
        <w:t>教師教學實務升等</w:t>
      </w:r>
      <w:r w:rsidR="001B2A86" w:rsidRPr="00AB6F1D">
        <w:rPr>
          <w:rFonts w:eastAsia="標楷體"/>
          <w:color w:val="000000" w:themeColor="text1"/>
          <w:sz w:val="26"/>
          <w:szCs w:val="26"/>
        </w:rPr>
        <w:t>審查準則</w:t>
      </w:r>
      <w:r w:rsidR="00871573" w:rsidRPr="00AB6F1D">
        <w:rPr>
          <w:rFonts w:eastAsia="標楷體"/>
          <w:color w:val="000000" w:themeColor="text1"/>
          <w:sz w:val="26"/>
          <w:szCs w:val="26"/>
        </w:rPr>
        <w:t>辦理</w:t>
      </w:r>
      <w:r w:rsidR="00843326" w:rsidRPr="00AB6F1D">
        <w:rPr>
          <w:rFonts w:eastAsia="標楷體"/>
          <w:color w:val="000000" w:themeColor="text1"/>
          <w:sz w:val="26"/>
          <w:szCs w:val="26"/>
        </w:rPr>
        <w:t>。</w:t>
      </w:r>
    </w:p>
    <w:p w:rsidR="00843326" w:rsidRPr="00AB6F1D" w:rsidRDefault="00B82E97" w:rsidP="00B82E97">
      <w:pPr>
        <w:adjustRightInd w:val="0"/>
        <w:spacing w:line="400" w:lineRule="exact"/>
        <w:ind w:left="520" w:hangingChars="200" w:hanging="520"/>
        <w:jc w:val="both"/>
        <w:rPr>
          <w:rFonts w:eastAsia="標楷體"/>
          <w:color w:val="000000" w:themeColor="text1"/>
          <w:sz w:val="26"/>
          <w:szCs w:val="26"/>
        </w:rPr>
      </w:pPr>
      <w:r w:rsidRPr="00AB6F1D">
        <w:rPr>
          <w:rFonts w:eastAsia="標楷體"/>
          <w:color w:val="000000" w:themeColor="text1"/>
          <w:sz w:val="26"/>
          <w:szCs w:val="26"/>
        </w:rPr>
        <w:t xml:space="preserve">   (</w:t>
      </w:r>
      <w:r w:rsidRPr="00AB6F1D">
        <w:rPr>
          <w:rFonts w:eastAsia="標楷體"/>
          <w:color w:val="000000" w:themeColor="text1"/>
          <w:sz w:val="26"/>
          <w:szCs w:val="26"/>
        </w:rPr>
        <w:t>依院版第二點、</w:t>
      </w:r>
      <w:proofErr w:type="gramStart"/>
      <w:r w:rsidRPr="00AB6F1D">
        <w:rPr>
          <w:rFonts w:eastAsia="標楷體"/>
          <w:color w:val="000000" w:themeColor="text1"/>
          <w:sz w:val="26"/>
          <w:szCs w:val="26"/>
        </w:rPr>
        <w:t>校版第</w:t>
      </w:r>
      <w:proofErr w:type="gramEnd"/>
      <w:r w:rsidRPr="00AB6F1D">
        <w:rPr>
          <w:rFonts w:eastAsia="標楷體"/>
          <w:color w:val="000000" w:themeColor="text1"/>
          <w:sz w:val="26"/>
          <w:szCs w:val="26"/>
        </w:rPr>
        <w:t>四點</w:t>
      </w:r>
      <w:r w:rsidRPr="00AB6F1D">
        <w:rPr>
          <w:rFonts w:eastAsia="標楷體"/>
          <w:color w:val="000000" w:themeColor="text1"/>
          <w:sz w:val="26"/>
          <w:szCs w:val="26"/>
        </w:rPr>
        <w:t>)</w:t>
      </w:r>
    </w:p>
    <w:p w:rsidR="00373013" w:rsidRPr="00AB6F1D" w:rsidRDefault="00373013" w:rsidP="00024577">
      <w:pPr>
        <w:adjustRightInd w:val="0"/>
        <w:snapToGrid w:val="0"/>
        <w:spacing w:beforeLines="50" w:before="180" w:line="400" w:lineRule="exact"/>
        <w:ind w:left="507" w:hangingChars="195" w:hanging="507"/>
        <w:jc w:val="both"/>
        <w:rPr>
          <w:rFonts w:eastAsia="標楷體"/>
          <w:color w:val="000000" w:themeColor="text1"/>
          <w:sz w:val="26"/>
          <w:szCs w:val="26"/>
        </w:rPr>
      </w:pPr>
      <w:r w:rsidRPr="00AB6F1D">
        <w:rPr>
          <w:rFonts w:eastAsia="標楷體"/>
          <w:color w:val="000000" w:themeColor="text1"/>
          <w:sz w:val="26"/>
          <w:szCs w:val="26"/>
        </w:rPr>
        <w:t>三、申請教學實務升等教師</w:t>
      </w:r>
      <w:r w:rsidRPr="00AB6F1D">
        <w:rPr>
          <w:rFonts w:eastAsia="標楷體"/>
          <w:color w:val="000000" w:themeColor="text1"/>
          <w:sz w:val="26"/>
          <w:szCs w:val="26"/>
        </w:rPr>
        <w:t>(</w:t>
      </w:r>
      <w:r w:rsidRPr="00AB6F1D">
        <w:rPr>
          <w:rFonts w:eastAsia="標楷體"/>
          <w:color w:val="000000" w:themeColor="text1"/>
          <w:sz w:val="26"/>
          <w:szCs w:val="26"/>
        </w:rPr>
        <w:t>以下簡稱申請升等教師</w:t>
      </w:r>
      <w:r w:rsidRPr="00AB6F1D">
        <w:rPr>
          <w:rFonts w:eastAsia="標楷體"/>
          <w:color w:val="000000" w:themeColor="text1"/>
          <w:sz w:val="26"/>
          <w:szCs w:val="26"/>
        </w:rPr>
        <w:t>)</w:t>
      </w:r>
      <w:r w:rsidRPr="00AB6F1D">
        <w:rPr>
          <w:rFonts w:eastAsia="標楷體"/>
          <w:color w:val="000000" w:themeColor="text1"/>
          <w:sz w:val="26"/>
          <w:szCs w:val="26"/>
        </w:rPr>
        <w:t>，應具備下列各項基本條件：</w:t>
      </w:r>
    </w:p>
    <w:p w:rsidR="00373013" w:rsidRPr="00AB6F1D" w:rsidRDefault="00373013" w:rsidP="00C522EE">
      <w:pPr>
        <w:adjustRightInd w:val="0"/>
        <w:snapToGrid w:val="0"/>
        <w:spacing w:line="400" w:lineRule="exact"/>
        <w:ind w:leftChars="118" w:left="582" w:hangingChars="115" w:hanging="299"/>
        <w:jc w:val="both"/>
        <w:rPr>
          <w:rFonts w:eastAsia="標楷體"/>
          <w:color w:val="000000" w:themeColor="text1"/>
          <w:sz w:val="26"/>
          <w:szCs w:val="26"/>
        </w:rPr>
      </w:pPr>
      <w:r w:rsidRPr="00AB6F1D">
        <w:rPr>
          <w:rFonts w:eastAsia="標楷體"/>
          <w:color w:val="000000" w:themeColor="text1"/>
          <w:sz w:val="26"/>
          <w:szCs w:val="26"/>
        </w:rPr>
        <w:t>(</w:t>
      </w:r>
      <w:proofErr w:type="gramStart"/>
      <w:r w:rsidRPr="00AB6F1D">
        <w:rPr>
          <w:rFonts w:eastAsia="標楷體"/>
          <w:color w:val="000000" w:themeColor="text1"/>
          <w:sz w:val="26"/>
          <w:szCs w:val="26"/>
        </w:rPr>
        <w:t>一</w:t>
      </w:r>
      <w:proofErr w:type="gramEnd"/>
      <w:r w:rsidRPr="00AB6F1D">
        <w:rPr>
          <w:rFonts w:eastAsia="標楷體"/>
          <w:color w:val="000000" w:themeColor="text1"/>
          <w:sz w:val="26"/>
          <w:szCs w:val="26"/>
        </w:rPr>
        <w:t>)</w:t>
      </w:r>
      <w:r w:rsidRPr="00AB6F1D">
        <w:rPr>
          <w:rFonts w:eastAsia="標楷體"/>
          <w:color w:val="000000" w:themeColor="text1"/>
          <w:sz w:val="26"/>
          <w:szCs w:val="26"/>
        </w:rPr>
        <w:t>最近四年於本校每學期授課課程教學意見調查平均數在四分以上者。</w:t>
      </w:r>
    </w:p>
    <w:p w:rsidR="00373013" w:rsidRPr="00AB6F1D" w:rsidRDefault="00373013" w:rsidP="00C522EE">
      <w:pPr>
        <w:adjustRightInd w:val="0"/>
        <w:snapToGrid w:val="0"/>
        <w:spacing w:line="400" w:lineRule="exact"/>
        <w:ind w:leftChars="118" w:left="582" w:hangingChars="115" w:hanging="299"/>
        <w:rPr>
          <w:rFonts w:eastAsia="標楷體"/>
          <w:color w:val="000000" w:themeColor="text1"/>
          <w:sz w:val="26"/>
          <w:szCs w:val="26"/>
        </w:rPr>
      </w:pPr>
      <w:r w:rsidRPr="00AB6F1D">
        <w:rPr>
          <w:rFonts w:eastAsia="標楷體"/>
          <w:color w:val="000000" w:themeColor="text1"/>
          <w:sz w:val="26"/>
          <w:szCs w:val="26"/>
        </w:rPr>
        <w:t>(</w:t>
      </w:r>
      <w:r w:rsidRPr="00AB6F1D">
        <w:rPr>
          <w:rFonts w:eastAsia="標楷體"/>
          <w:color w:val="000000" w:themeColor="text1"/>
          <w:sz w:val="26"/>
          <w:szCs w:val="26"/>
        </w:rPr>
        <w:t>二</w:t>
      </w:r>
      <w:r w:rsidRPr="00AB6F1D">
        <w:rPr>
          <w:rFonts w:eastAsia="標楷體"/>
          <w:color w:val="000000" w:themeColor="text1"/>
          <w:sz w:val="26"/>
          <w:szCs w:val="26"/>
        </w:rPr>
        <w:t>)</w:t>
      </w:r>
      <w:r w:rsidRPr="00AB6F1D">
        <w:rPr>
          <w:rFonts w:eastAsia="標楷體"/>
          <w:color w:val="000000" w:themeColor="text1"/>
          <w:sz w:val="26"/>
          <w:szCs w:val="26"/>
        </w:rPr>
        <w:t>最近五年須至少獲得一次系級教學優良教師</w:t>
      </w:r>
      <w:proofErr w:type="gramStart"/>
      <w:r w:rsidRPr="00AB6F1D">
        <w:rPr>
          <w:rFonts w:eastAsia="標楷體"/>
          <w:color w:val="000000" w:themeColor="text1"/>
          <w:sz w:val="26"/>
          <w:szCs w:val="26"/>
        </w:rPr>
        <w:t>或績優通</w:t>
      </w:r>
      <w:proofErr w:type="gramEnd"/>
      <w:r w:rsidRPr="00AB6F1D">
        <w:rPr>
          <w:rFonts w:eastAsia="標楷體"/>
          <w:color w:val="000000" w:themeColor="text1"/>
          <w:sz w:val="26"/>
          <w:szCs w:val="26"/>
        </w:rPr>
        <w:t>識教師獎。</w:t>
      </w:r>
    </w:p>
    <w:p w:rsidR="00373013" w:rsidRPr="00AB6F1D" w:rsidRDefault="00373013" w:rsidP="00C522EE">
      <w:pPr>
        <w:adjustRightInd w:val="0"/>
        <w:snapToGrid w:val="0"/>
        <w:spacing w:line="400" w:lineRule="exact"/>
        <w:ind w:leftChars="118" w:left="582" w:hangingChars="115" w:hanging="299"/>
        <w:jc w:val="both"/>
        <w:rPr>
          <w:rFonts w:eastAsia="標楷體"/>
          <w:color w:val="000000" w:themeColor="text1"/>
          <w:sz w:val="26"/>
          <w:szCs w:val="26"/>
        </w:rPr>
      </w:pPr>
      <w:r w:rsidRPr="00AB6F1D">
        <w:rPr>
          <w:rFonts w:eastAsia="標楷體"/>
          <w:color w:val="000000" w:themeColor="text1"/>
          <w:sz w:val="26"/>
          <w:szCs w:val="26"/>
        </w:rPr>
        <w:t>(</w:t>
      </w:r>
      <w:r w:rsidRPr="00AB6F1D">
        <w:rPr>
          <w:rFonts w:eastAsia="標楷體"/>
          <w:color w:val="000000" w:themeColor="text1"/>
          <w:sz w:val="26"/>
          <w:szCs w:val="26"/>
        </w:rPr>
        <w:t>三</w:t>
      </w:r>
      <w:r w:rsidRPr="00AB6F1D">
        <w:rPr>
          <w:rFonts w:eastAsia="標楷體"/>
          <w:color w:val="000000" w:themeColor="text1"/>
          <w:sz w:val="26"/>
          <w:szCs w:val="26"/>
        </w:rPr>
        <w:t>)</w:t>
      </w:r>
      <w:r w:rsidRPr="00AB6F1D">
        <w:rPr>
          <w:rFonts w:eastAsia="標楷體"/>
          <w:color w:val="000000" w:themeColor="text1"/>
          <w:sz w:val="26"/>
          <w:szCs w:val="26"/>
        </w:rPr>
        <w:t>有提出教學實務研究成果專門著作者。</w:t>
      </w:r>
      <w:r w:rsidR="00B82E97" w:rsidRPr="00AB6F1D">
        <w:rPr>
          <w:rFonts w:eastAsia="標楷體"/>
          <w:color w:val="000000" w:themeColor="text1"/>
          <w:sz w:val="26"/>
          <w:szCs w:val="26"/>
        </w:rPr>
        <w:t xml:space="preserve">  (</w:t>
      </w:r>
      <w:proofErr w:type="gramStart"/>
      <w:r w:rsidR="00B82E97" w:rsidRPr="00AB6F1D">
        <w:rPr>
          <w:rFonts w:eastAsia="標楷體"/>
          <w:color w:val="000000" w:themeColor="text1"/>
          <w:sz w:val="26"/>
          <w:szCs w:val="26"/>
        </w:rPr>
        <w:t>依校版第</w:t>
      </w:r>
      <w:proofErr w:type="gramEnd"/>
      <w:r w:rsidR="00B82E97" w:rsidRPr="00AB6F1D">
        <w:rPr>
          <w:rFonts w:eastAsia="標楷體"/>
          <w:color w:val="000000" w:themeColor="text1"/>
          <w:sz w:val="26"/>
          <w:szCs w:val="26"/>
        </w:rPr>
        <w:t>三點</w:t>
      </w:r>
      <w:r w:rsidR="00B82E97" w:rsidRPr="00AB6F1D">
        <w:rPr>
          <w:rFonts w:eastAsia="標楷體"/>
          <w:color w:val="000000" w:themeColor="text1"/>
          <w:sz w:val="26"/>
          <w:szCs w:val="26"/>
        </w:rPr>
        <w:t>)</w:t>
      </w:r>
    </w:p>
    <w:p w:rsidR="00941E97" w:rsidRPr="00AB6F1D" w:rsidRDefault="00C522EE" w:rsidP="00024577">
      <w:pPr>
        <w:adjustRightInd w:val="0"/>
        <w:spacing w:beforeLines="50" w:before="180" w:line="400" w:lineRule="exact"/>
        <w:ind w:left="520" w:hangingChars="200" w:hanging="520"/>
        <w:rPr>
          <w:rFonts w:eastAsia="標楷體"/>
          <w:color w:val="000000" w:themeColor="text1"/>
          <w:sz w:val="26"/>
          <w:szCs w:val="26"/>
        </w:rPr>
      </w:pPr>
      <w:r w:rsidRPr="00AB6F1D">
        <w:rPr>
          <w:rFonts w:eastAsia="標楷體"/>
          <w:color w:val="000000" w:themeColor="text1"/>
          <w:sz w:val="26"/>
          <w:szCs w:val="26"/>
        </w:rPr>
        <w:t>四</w:t>
      </w:r>
      <w:r w:rsidR="00DD3A4E" w:rsidRPr="00AB6F1D">
        <w:rPr>
          <w:rFonts w:eastAsia="標楷體"/>
          <w:color w:val="000000" w:themeColor="text1"/>
          <w:sz w:val="26"/>
          <w:szCs w:val="26"/>
        </w:rPr>
        <w:t>、系初</w:t>
      </w:r>
      <w:r w:rsidR="00941E97" w:rsidRPr="00AB6F1D">
        <w:rPr>
          <w:rFonts w:eastAsia="標楷體"/>
          <w:color w:val="000000" w:themeColor="text1"/>
          <w:sz w:val="26"/>
          <w:szCs w:val="26"/>
        </w:rPr>
        <w:t>審</w:t>
      </w:r>
      <w:r w:rsidR="008E4E61" w:rsidRPr="00AB6F1D">
        <w:rPr>
          <w:rFonts w:eastAsia="標楷體"/>
          <w:color w:val="000000" w:themeColor="text1"/>
          <w:sz w:val="26"/>
          <w:szCs w:val="26"/>
        </w:rPr>
        <w:t>之審查</w:t>
      </w:r>
      <w:r w:rsidR="00941E97" w:rsidRPr="00AB6F1D">
        <w:rPr>
          <w:rFonts w:eastAsia="標楷體"/>
          <w:color w:val="000000" w:themeColor="text1"/>
          <w:sz w:val="26"/>
          <w:szCs w:val="26"/>
        </w:rPr>
        <w:t>程序如下：</w:t>
      </w:r>
    </w:p>
    <w:p w:rsidR="002D1491" w:rsidRPr="00AB6F1D" w:rsidRDefault="00C522EE" w:rsidP="002D1491">
      <w:pPr>
        <w:adjustRightInd w:val="0"/>
        <w:spacing w:line="400" w:lineRule="exact"/>
        <w:ind w:left="520" w:right="-1" w:hangingChars="200" w:hanging="520"/>
        <w:jc w:val="both"/>
        <w:rPr>
          <w:rFonts w:eastAsia="標楷體"/>
          <w:color w:val="000000" w:themeColor="text1"/>
          <w:sz w:val="26"/>
          <w:szCs w:val="26"/>
        </w:rPr>
      </w:pPr>
      <w:r w:rsidRPr="00AB6F1D">
        <w:rPr>
          <w:rFonts w:eastAsia="標楷體"/>
          <w:color w:val="000000" w:themeColor="text1"/>
          <w:sz w:val="26"/>
          <w:szCs w:val="26"/>
        </w:rPr>
        <w:t xml:space="preserve">    </w:t>
      </w:r>
      <w:r w:rsidRPr="00AB6F1D">
        <w:rPr>
          <w:rFonts w:eastAsia="標楷體"/>
          <w:color w:val="000000" w:themeColor="text1"/>
          <w:sz w:val="26"/>
          <w:szCs w:val="26"/>
        </w:rPr>
        <w:t>申請升等教師應填妥教師資格審查履歷表及教學實務型教師升等審查項目評分表</w:t>
      </w:r>
      <w:r w:rsidR="002D1491" w:rsidRPr="00AB6F1D">
        <w:rPr>
          <w:rFonts w:eastAsia="標楷體"/>
          <w:color w:val="000000" w:themeColor="text1"/>
          <w:sz w:val="26"/>
          <w:szCs w:val="26"/>
        </w:rPr>
        <w:t>，</w:t>
      </w:r>
      <w:proofErr w:type="gramStart"/>
      <w:r w:rsidRPr="00AB6F1D">
        <w:rPr>
          <w:rFonts w:eastAsia="標楷體"/>
          <w:color w:val="000000" w:themeColor="text1"/>
          <w:sz w:val="26"/>
          <w:szCs w:val="26"/>
        </w:rPr>
        <w:t>檢齊本</w:t>
      </w:r>
      <w:bookmarkStart w:id="1" w:name="OLE_LINK75"/>
      <w:bookmarkStart w:id="2" w:name="OLE_LINK76"/>
      <w:r w:rsidRPr="00AB6F1D">
        <w:rPr>
          <w:rFonts w:eastAsia="標楷體"/>
          <w:color w:val="000000" w:themeColor="text1"/>
          <w:sz w:val="26"/>
          <w:szCs w:val="26"/>
        </w:rPr>
        <w:t>校</w:t>
      </w:r>
      <w:bookmarkEnd w:id="1"/>
      <w:bookmarkEnd w:id="2"/>
      <w:proofErr w:type="gramEnd"/>
      <w:r w:rsidRPr="00AB6F1D">
        <w:rPr>
          <w:rFonts w:eastAsia="標楷體"/>
          <w:color w:val="000000" w:themeColor="text1"/>
          <w:sz w:val="26"/>
          <w:szCs w:val="26"/>
        </w:rPr>
        <w:t>要點第三點及第四點之各項資料暨佐證</w:t>
      </w:r>
      <w:proofErr w:type="gramStart"/>
      <w:r w:rsidRPr="00AB6F1D">
        <w:rPr>
          <w:rFonts w:eastAsia="標楷體"/>
          <w:color w:val="000000" w:themeColor="text1"/>
          <w:sz w:val="26"/>
          <w:szCs w:val="26"/>
        </w:rPr>
        <w:t>資料送系教</w:t>
      </w:r>
      <w:proofErr w:type="gramEnd"/>
      <w:r w:rsidRPr="00AB6F1D">
        <w:rPr>
          <w:rFonts w:eastAsia="標楷體"/>
          <w:color w:val="000000" w:themeColor="text1"/>
          <w:sz w:val="26"/>
          <w:szCs w:val="26"/>
        </w:rPr>
        <w:t>評會初審，經審查具備本要點第三點各項基本條件，且教學實務型教師升等審查項目評分表之教學、研究、服務及輔導等三項合計達七十分以上，同意申請升等，送院教評會辦理</w:t>
      </w:r>
      <w:proofErr w:type="gramStart"/>
      <w:r w:rsidRPr="00AB6F1D">
        <w:rPr>
          <w:rFonts w:eastAsia="標楷體"/>
          <w:color w:val="000000" w:themeColor="text1"/>
          <w:sz w:val="26"/>
          <w:szCs w:val="26"/>
        </w:rPr>
        <w:t>複</w:t>
      </w:r>
      <w:proofErr w:type="gramEnd"/>
      <w:r w:rsidRPr="00AB6F1D">
        <w:rPr>
          <w:rFonts w:eastAsia="標楷體"/>
          <w:color w:val="000000" w:themeColor="text1"/>
          <w:sz w:val="26"/>
          <w:szCs w:val="26"/>
        </w:rPr>
        <w:t>審。</w:t>
      </w:r>
    </w:p>
    <w:p w:rsidR="00C522EE" w:rsidRPr="00AB6F1D" w:rsidRDefault="002D1491" w:rsidP="002D1491">
      <w:pPr>
        <w:adjustRightInd w:val="0"/>
        <w:spacing w:line="400" w:lineRule="exact"/>
        <w:ind w:left="520" w:right="-1" w:hangingChars="200" w:hanging="520"/>
        <w:jc w:val="both"/>
        <w:rPr>
          <w:rFonts w:eastAsia="標楷體"/>
          <w:color w:val="000000" w:themeColor="text1"/>
          <w:sz w:val="26"/>
          <w:szCs w:val="26"/>
        </w:rPr>
      </w:pPr>
      <w:r w:rsidRPr="00AB6F1D">
        <w:rPr>
          <w:rFonts w:eastAsia="標楷體"/>
          <w:color w:val="000000" w:themeColor="text1"/>
          <w:sz w:val="26"/>
          <w:szCs w:val="26"/>
        </w:rPr>
        <w:t xml:space="preserve">    </w:t>
      </w:r>
      <w:r w:rsidR="00F92595" w:rsidRPr="00AB6F1D">
        <w:rPr>
          <w:rFonts w:eastAsia="標楷體"/>
          <w:color w:val="000000" w:themeColor="text1"/>
          <w:sz w:val="26"/>
          <w:szCs w:val="26"/>
        </w:rPr>
        <w:t>(</w:t>
      </w:r>
      <w:proofErr w:type="gramStart"/>
      <w:r w:rsidR="00F92595" w:rsidRPr="00AB6F1D">
        <w:rPr>
          <w:rFonts w:eastAsia="標楷體"/>
          <w:color w:val="000000" w:themeColor="text1"/>
          <w:sz w:val="26"/>
          <w:szCs w:val="26"/>
        </w:rPr>
        <w:t>依校版第</w:t>
      </w:r>
      <w:proofErr w:type="gramEnd"/>
      <w:r w:rsidR="00F92595" w:rsidRPr="00AB6F1D">
        <w:rPr>
          <w:rFonts w:eastAsia="標楷體"/>
          <w:color w:val="000000" w:themeColor="text1"/>
          <w:sz w:val="26"/>
          <w:szCs w:val="26"/>
        </w:rPr>
        <w:t>五點</w:t>
      </w:r>
      <w:r w:rsidR="00F92595" w:rsidRPr="00AB6F1D">
        <w:rPr>
          <w:rFonts w:eastAsia="標楷體"/>
          <w:color w:val="000000" w:themeColor="text1"/>
          <w:sz w:val="26"/>
          <w:szCs w:val="26"/>
        </w:rPr>
        <w:t>)</w:t>
      </w:r>
    </w:p>
    <w:p w:rsidR="00F03917" w:rsidRPr="00AB6F1D" w:rsidRDefault="00C522EE" w:rsidP="007236D6">
      <w:pPr>
        <w:adjustRightInd w:val="0"/>
        <w:spacing w:beforeLines="50" w:before="180" w:line="400" w:lineRule="exact"/>
        <w:ind w:left="481" w:hangingChars="185" w:hanging="481"/>
        <w:rPr>
          <w:rFonts w:eastAsia="標楷體"/>
          <w:color w:val="000000" w:themeColor="text1"/>
          <w:sz w:val="26"/>
          <w:szCs w:val="26"/>
        </w:rPr>
      </w:pPr>
      <w:r w:rsidRPr="00AB6F1D">
        <w:rPr>
          <w:rFonts w:eastAsia="標楷體"/>
          <w:color w:val="000000" w:themeColor="text1"/>
          <w:sz w:val="26"/>
          <w:szCs w:val="26"/>
        </w:rPr>
        <w:t>五</w:t>
      </w:r>
      <w:r w:rsidR="00871573" w:rsidRPr="00AB6F1D">
        <w:rPr>
          <w:rFonts w:eastAsia="標楷體"/>
          <w:color w:val="000000" w:themeColor="text1"/>
          <w:sz w:val="26"/>
          <w:szCs w:val="26"/>
        </w:rPr>
        <w:t>、</w:t>
      </w:r>
      <w:r w:rsidR="00F03917" w:rsidRPr="00AB6F1D">
        <w:rPr>
          <w:rFonts w:eastAsia="標楷體"/>
          <w:color w:val="000000" w:themeColor="text1"/>
          <w:sz w:val="26"/>
          <w:szCs w:val="26"/>
        </w:rPr>
        <w:t>經院</w:t>
      </w:r>
      <w:proofErr w:type="gramStart"/>
      <w:r w:rsidR="00F03917" w:rsidRPr="00AB6F1D">
        <w:rPr>
          <w:rFonts w:eastAsia="標楷體"/>
          <w:color w:val="000000" w:themeColor="text1"/>
          <w:sz w:val="26"/>
          <w:szCs w:val="26"/>
        </w:rPr>
        <w:t>複</w:t>
      </w:r>
      <w:proofErr w:type="gramEnd"/>
      <w:r w:rsidR="00F03917" w:rsidRPr="00AB6F1D">
        <w:rPr>
          <w:rFonts w:eastAsia="標楷體"/>
          <w:color w:val="000000" w:themeColor="text1"/>
          <w:sz w:val="26"/>
          <w:szCs w:val="26"/>
        </w:rPr>
        <w:t>審</w:t>
      </w:r>
      <w:proofErr w:type="gramStart"/>
      <w:r w:rsidR="00F03917" w:rsidRPr="00AB6F1D">
        <w:rPr>
          <w:rFonts w:eastAsia="標楷體"/>
          <w:color w:val="000000" w:themeColor="text1"/>
          <w:sz w:val="26"/>
          <w:szCs w:val="26"/>
        </w:rPr>
        <w:t>或校決審</w:t>
      </w:r>
      <w:proofErr w:type="gramEnd"/>
      <w:r w:rsidR="00F03917" w:rsidRPr="00AB6F1D">
        <w:rPr>
          <w:rFonts w:eastAsia="標楷體"/>
          <w:color w:val="000000" w:themeColor="text1"/>
          <w:sz w:val="26"/>
          <w:szCs w:val="26"/>
        </w:rPr>
        <w:t>未通過教學實務升等審查之教師，再次申請教學實務升等，仍須依本要點規定及程序辦理之；送審時，應</w:t>
      </w:r>
      <w:proofErr w:type="gramStart"/>
      <w:r w:rsidR="00F03917" w:rsidRPr="00AB6F1D">
        <w:rPr>
          <w:rFonts w:eastAsia="標楷體"/>
          <w:color w:val="000000" w:themeColor="text1"/>
          <w:sz w:val="26"/>
          <w:szCs w:val="26"/>
        </w:rPr>
        <w:t>併</w:t>
      </w:r>
      <w:proofErr w:type="gramEnd"/>
      <w:r w:rsidR="00F03917" w:rsidRPr="00AB6F1D">
        <w:rPr>
          <w:rFonts w:eastAsia="標楷體"/>
          <w:color w:val="000000" w:themeColor="text1"/>
          <w:sz w:val="26"/>
          <w:szCs w:val="26"/>
        </w:rPr>
        <w:t>送前次未通過之教學實務研究成果專門著作，如與新送之教學實務研究成果專門著作題目相同或相似者，</w:t>
      </w:r>
      <w:proofErr w:type="gramStart"/>
      <w:r w:rsidR="00F03917" w:rsidRPr="00AB6F1D">
        <w:rPr>
          <w:rFonts w:eastAsia="標楷體"/>
          <w:color w:val="000000" w:themeColor="text1"/>
          <w:sz w:val="26"/>
          <w:szCs w:val="26"/>
        </w:rPr>
        <w:t>應附新舊</w:t>
      </w:r>
      <w:proofErr w:type="gramEnd"/>
      <w:r w:rsidR="00F03917" w:rsidRPr="00AB6F1D">
        <w:rPr>
          <w:rFonts w:eastAsia="標楷體"/>
          <w:color w:val="000000" w:themeColor="text1"/>
          <w:sz w:val="26"/>
          <w:szCs w:val="26"/>
        </w:rPr>
        <w:t>異同對照表。</w:t>
      </w:r>
      <w:r w:rsidR="00F92595" w:rsidRPr="00AB6F1D">
        <w:rPr>
          <w:rFonts w:eastAsia="標楷體"/>
          <w:color w:val="000000" w:themeColor="text1"/>
          <w:sz w:val="26"/>
          <w:szCs w:val="26"/>
        </w:rPr>
        <w:t>(</w:t>
      </w:r>
      <w:proofErr w:type="gramStart"/>
      <w:r w:rsidR="00F92595" w:rsidRPr="00AB6F1D">
        <w:rPr>
          <w:rFonts w:eastAsia="標楷體"/>
          <w:color w:val="000000" w:themeColor="text1"/>
          <w:sz w:val="26"/>
          <w:szCs w:val="26"/>
        </w:rPr>
        <w:t>依校版第</w:t>
      </w:r>
      <w:proofErr w:type="gramEnd"/>
      <w:r w:rsidR="00F92595" w:rsidRPr="00AB6F1D">
        <w:rPr>
          <w:rFonts w:eastAsia="標楷體"/>
          <w:color w:val="000000" w:themeColor="text1"/>
          <w:sz w:val="26"/>
          <w:szCs w:val="26"/>
        </w:rPr>
        <w:t>八點</w:t>
      </w:r>
      <w:r w:rsidR="00F92595" w:rsidRPr="00AB6F1D">
        <w:rPr>
          <w:rFonts w:eastAsia="標楷體"/>
          <w:color w:val="000000" w:themeColor="text1"/>
          <w:sz w:val="26"/>
          <w:szCs w:val="26"/>
        </w:rPr>
        <w:t>)</w:t>
      </w:r>
    </w:p>
    <w:p w:rsidR="00871573" w:rsidRPr="00AB6F1D" w:rsidRDefault="00F03917" w:rsidP="00024577">
      <w:pPr>
        <w:adjustRightInd w:val="0"/>
        <w:spacing w:beforeLines="50" w:before="180" w:line="400" w:lineRule="exact"/>
        <w:ind w:left="520" w:hangingChars="200" w:hanging="520"/>
        <w:rPr>
          <w:rFonts w:eastAsia="標楷體"/>
          <w:color w:val="000000" w:themeColor="text1"/>
          <w:sz w:val="26"/>
          <w:szCs w:val="26"/>
        </w:rPr>
      </w:pPr>
      <w:r w:rsidRPr="00AB6F1D">
        <w:rPr>
          <w:rFonts w:eastAsia="標楷體"/>
          <w:color w:val="000000" w:themeColor="text1"/>
          <w:sz w:val="26"/>
          <w:szCs w:val="26"/>
        </w:rPr>
        <w:t>六、</w:t>
      </w:r>
      <w:r w:rsidR="00871573" w:rsidRPr="00AB6F1D">
        <w:rPr>
          <w:rFonts w:eastAsia="標楷體"/>
          <w:color w:val="000000" w:themeColor="text1"/>
          <w:sz w:val="26"/>
          <w:szCs w:val="26"/>
        </w:rPr>
        <w:t>研究人員及專業技術人員之教學實務升等審查，比照本</w:t>
      </w:r>
      <w:r w:rsidR="00373013" w:rsidRPr="00AB6F1D">
        <w:rPr>
          <w:rFonts w:eastAsia="標楷體"/>
          <w:color w:val="000000" w:themeColor="text1"/>
          <w:sz w:val="26"/>
          <w:szCs w:val="26"/>
        </w:rPr>
        <w:t>要點</w:t>
      </w:r>
      <w:r w:rsidR="00871573" w:rsidRPr="00AB6F1D">
        <w:rPr>
          <w:rFonts w:eastAsia="標楷體"/>
          <w:color w:val="000000" w:themeColor="text1"/>
          <w:sz w:val="26"/>
          <w:szCs w:val="26"/>
        </w:rPr>
        <w:t>辦理。</w:t>
      </w:r>
      <w:r w:rsidR="00F92595" w:rsidRPr="00AB6F1D">
        <w:rPr>
          <w:rFonts w:eastAsia="標楷體"/>
          <w:color w:val="000000" w:themeColor="text1"/>
          <w:sz w:val="26"/>
          <w:szCs w:val="26"/>
        </w:rPr>
        <w:t>(</w:t>
      </w:r>
      <w:proofErr w:type="gramStart"/>
      <w:r w:rsidR="00F92595" w:rsidRPr="00AB6F1D">
        <w:rPr>
          <w:rFonts w:eastAsia="標楷體"/>
          <w:color w:val="000000" w:themeColor="text1"/>
          <w:sz w:val="26"/>
          <w:szCs w:val="26"/>
        </w:rPr>
        <w:t>依校版第</w:t>
      </w:r>
      <w:proofErr w:type="gramEnd"/>
      <w:r w:rsidR="00F92595" w:rsidRPr="00AB6F1D">
        <w:rPr>
          <w:rFonts w:eastAsia="標楷體"/>
          <w:color w:val="000000" w:themeColor="text1"/>
          <w:sz w:val="26"/>
          <w:szCs w:val="26"/>
        </w:rPr>
        <w:t>九點</w:t>
      </w:r>
      <w:r w:rsidR="00F92595" w:rsidRPr="00AB6F1D">
        <w:rPr>
          <w:rFonts w:eastAsia="標楷體"/>
          <w:color w:val="000000" w:themeColor="text1"/>
          <w:sz w:val="26"/>
          <w:szCs w:val="26"/>
        </w:rPr>
        <w:t>)</w:t>
      </w:r>
    </w:p>
    <w:p w:rsidR="00F92595" w:rsidRPr="00AB6F1D" w:rsidRDefault="008E4E61" w:rsidP="00F92595">
      <w:pPr>
        <w:adjustRightInd w:val="0"/>
        <w:spacing w:beforeLines="50" w:before="180" w:line="400" w:lineRule="exact"/>
        <w:ind w:left="520" w:hangingChars="200" w:hanging="520"/>
        <w:rPr>
          <w:rFonts w:eastAsia="標楷體"/>
          <w:color w:val="000000" w:themeColor="text1"/>
          <w:sz w:val="26"/>
          <w:szCs w:val="26"/>
        </w:rPr>
      </w:pPr>
      <w:r w:rsidRPr="00AB6F1D">
        <w:rPr>
          <w:rFonts w:eastAsia="標楷體"/>
          <w:color w:val="000000" w:themeColor="text1"/>
          <w:sz w:val="26"/>
          <w:szCs w:val="26"/>
        </w:rPr>
        <w:t>七</w:t>
      </w:r>
      <w:r w:rsidR="00871573" w:rsidRPr="00AB6F1D">
        <w:rPr>
          <w:rFonts w:eastAsia="標楷體"/>
          <w:color w:val="000000" w:themeColor="text1"/>
          <w:sz w:val="26"/>
          <w:szCs w:val="26"/>
        </w:rPr>
        <w:t>、本</w:t>
      </w:r>
      <w:r w:rsidR="00373013" w:rsidRPr="00AB6F1D">
        <w:rPr>
          <w:rFonts w:eastAsia="標楷體"/>
          <w:color w:val="000000" w:themeColor="text1"/>
          <w:sz w:val="26"/>
          <w:szCs w:val="26"/>
        </w:rPr>
        <w:t>要點</w:t>
      </w:r>
      <w:r w:rsidR="00214D86" w:rsidRPr="00AB6F1D">
        <w:rPr>
          <w:rFonts w:eastAsia="標楷體"/>
          <w:color w:val="000000" w:themeColor="text1"/>
          <w:sz w:val="26"/>
          <w:szCs w:val="26"/>
        </w:rPr>
        <w:t>未盡事宜，悉依本系</w:t>
      </w:r>
      <w:r w:rsidR="00871573" w:rsidRPr="00AB6F1D">
        <w:rPr>
          <w:rFonts w:eastAsia="標楷體"/>
          <w:color w:val="000000" w:themeColor="text1"/>
          <w:sz w:val="26"/>
          <w:szCs w:val="26"/>
        </w:rPr>
        <w:t>教師聘任與升等</w:t>
      </w:r>
      <w:r w:rsidR="00F03917" w:rsidRPr="00AB6F1D">
        <w:rPr>
          <w:rFonts w:eastAsia="標楷體"/>
          <w:color w:val="000000" w:themeColor="text1"/>
          <w:sz w:val="26"/>
          <w:szCs w:val="26"/>
        </w:rPr>
        <w:t>審查</w:t>
      </w:r>
      <w:r w:rsidR="00214D86" w:rsidRPr="00AB6F1D">
        <w:rPr>
          <w:rFonts w:eastAsia="標楷體"/>
          <w:color w:val="000000" w:themeColor="text1"/>
          <w:sz w:val="26"/>
          <w:szCs w:val="26"/>
        </w:rPr>
        <w:t>要點</w:t>
      </w:r>
      <w:r w:rsidR="00871573" w:rsidRPr="00AB6F1D">
        <w:rPr>
          <w:rFonts w:eastAsia="標楷體"/>
          <w:color w:val="000000" w:themeColor="text1"/>
          <w:sz w:val="26"/>
          <w:szCs w:val="26"/>
        </w:rPr>
        <w:t>及相關規定辦理。</w:t>
      </w:r>
    </w:p>
    <w:p w:rsidR="00871573" w:rsidRPr="00AB6F1D" w:rsidRDefault="00F92595" w:rsidP="00F92595">
      <w:pPr>
        <w:adjustRightInd w:val="0"/>
        <w:spacing w:line="400" w:lineRule="exact"/>
        <w:ind w:left="520" w:hangingChars="200" w:hanging="520"/>
        <w:rPr>
          <w:rFonts w:eastAsia="標楷體"/>
          <w:color w:val="000000" w:themeColor="text1"/>
          <w:sz w:val="26"/>
          <w:szCs w:val="26"/>
        </w:rPr>
      </w:pPr>
      <w:r w:rsidRPr="00AB6F1D">
        <w:rPr>
          <w:rFonts w:eastAsia="標楷體"/>
          <w:color w:val="000000" w:themeColor="text1"/>
          <w:sz w:val="26"/>
          <w:szCs w:val="26"/>
        </w:rPr>
        <w:t xml:space="preserve">   (</w:t>
      </w:r>
      <w:r w:rsidRPr="00AB6F1D">
        <w:rPr>
          <w:rFonts w:eastAsia="標楷體"/>
          <w:color w:val="000000" w:themeColor="text1"/>
          <w:sz w:val="26"/>
          <w:szCs w:val="26"/>
        </w:rPr>
        <w:t>依院版第七點</w:t>
      </w:r>
      <w:r w:rsidRPr="00AB6F1D">
        <w:rPr>
          <w:rFonts w:eastAsia="標楷體"/>
          <w:color w:val="000000" w:themeColor="text1"/>
          <w:sz w:val="26"/>
          <w:szCs w:val="26"/>
        </w:rPr>
        <w:t xml:space="preserve">) </w:t>
      </w:r>
    </w:p>
    <w:p w:rsidR="00FD3EA0" w:rsidRPr="00AB6F1D" w:rsidRDefault="008E4E61" w:rsidP="00024577">
      <w:pPr>
        <w:adjustRightInd w:val="0"/>
        <w:spacing w:beforeLines="50" w:before="180" w:line="400" w:lineRule="exact"/>
        <w:ind w:left="520" w:hangingChars="200" w:hanging="520"/>
        <w:rPr>
          <w:rFonts w:eastAsia="標楷體"/>
          <w:color w:val="000000" w:themeColor="text1"/>
          <w:sz w:val="26"/>
          <w:szCs w:val="26"/>
        </w:rPr>
      </w:pPr>
      <w:r w:rsidRPr="00AB6F1D">
        <w:rPr>
          <w:rFonts w:eastAsia="標楷體"/>
          <w:color w:val="000000" w:themeColor="text1"/>
          <w:sz w:val="26"/>
          <w:szCs w:val="26"/>
        </w:rPr>
        <w:t>八</w:t>
      </w:r>
      <w:r w:rsidR="000959A3" w:rsidRPr="00AB6F1D">
        <w:rPr>
          <w:rFonts w:eastAsia="標楷體"/>
          <w:color w:val="000000" w:themeColor="text1"/>
          <w:sz w:val="26"/>
          <w:szCs w:val="26"/>
        </w:rPr>
        <w:t>、本</w:t>
      </w:r>
      <w:r w:rsidR="00373013" w:rsidRPr="00AB6F1D">
        <w:rPr>
          <w:rFonts w:eastAsia="標楷體"/>
          <w:color w:val="000000" w:themeColor="text1"/>
          <w:sz w:val="26"/>
          <w:szCs w:val="26"/>
        </w:rPr>
        <w:t>要點</w:t>
      </w:r>
      <w:r w:rsidR="00996D66" w:rsidRPr="00AB6F1D">
        <w:rPr>
          <w:rFonts w:eastAsia="標楷體"/>
          <w:color w:val="000000" w:themeColor="text1"/>
          <w:sz w:val="26"/>
          <w:szCs w:val="26"/>
        </w:rPr>
        <w:t>經</w:t>
      </w:r>
      <w:r w:rsidR="00214D86" w:rsidRPr="00AB6F1D">
        <w:rPr>
          <w:rFonts w:eastAsia="標楷體"/>
          <w:color w:val="000000" w:themeColor="text1"/>
          <w:sz w:val="26"/>
          <w:szCs w:val="26"/>
        </w:rPr>
        <w:t>系</w:t>
      </w:r>
      <w:proofErr w:type="gramStart"/>
      <w:r w:rsidR="00843326" w:rsidRPr="00AB6F1D">
        <w:rPr>
          <w:rFonts w:eastAsia="標楷體"/>
          <w:color w:val="000000" w:themeColor="text1"/>
          <w:sz w:val="26"/>
          <w:szCs w:val="26"/>
        </w:rPr>
        <w:t>務</w:t>
      </w:r>
      <w:proofErr w:type="gramEnd"/>
      <w:r w:rsidR="00843326" w:rsidRPr="00AB6F1D">
        <w:rPr>
          <w:rFonts w:eastAsia="標楷體"/>
          <w:color w:val="000000" w:themeColor="text1"/>
          <w:sz w:val="26"/>
          <w:szCs w:val="26"/>
        </w:rPr>
        <w:t>會議通過，</w:t>
      </w:r>
      <w:r w:rsidR="00F03917" w:rsidRPr="00AB6F1D">
        <w:rPr>
          <w:rFonts w:eastAsia="標楷體"/>
          <w:color w:val="000000" w:themeColor="text1"/>
          <w:szCs w:val="24"/>
        </w:rPr>
        <w:t>陳請院長核定後實施</w:t>
      </w:r>
      <w:r w:rsidR="00DD3A4E" w:rsidRPr="00AB6F1D">
        <w:rPr>
          <w:rFonts w:eastAsia="標楷體"/>
          <w:color w:val="000000" w:themeColor="text1"/>
          <w:sz w:val="26"/>
          <w:szCs w:val="26"/>
        </w:rPr>
        <w:t>，</w:t>
      </w:r>
      <w:r w:rsidR="00F03917" w:rsidRPr="00AB6F1D">
        <w:rPr>
          <w:rFonts w:eastAsia="標楷體"/>
          <w:color w:val="000000" w:themeColor="text1"/>
          <w:sz w:val="26"/>
          <w:szCs w:val="26"/>
        </w:rPr>
        <w:t>並</w:t>
      </w:r>
      <w:r w:rsidR="00DD3A4E" w:rsidRPr="00AB6F1D">
        <w:rPr>
          <w:rFonts w:eastAsia="標楷體"/>
          <w:color w:val="000000" w:themeColor="text1"/>
          <w:sz w:val="26"/>
          <w:szCs w:val="26"/>
        </w:rPr>
        <w:t>送人事室備案。</w:t>
      </w:r>
    </w:p>
    <w:p w:rsidR="00F03917" w:rsidRPr="00AB6F1D" w:rsidRDefault="00F03917">
      <w:pPr>
        <w:adjustRightInd w:val="0"/>
        <w:spacing w:line="400" w:lineRule="exact"/>
        <w:ind w:left="520" w:hangingChars="200" w:hanging="520"/>
        <w:rPr>
          <w:rFonts w:eastAsia="標楷體"/>
          <w:color w:val="000000" w:themeColor="text1"/>
          <w:sz w:val="26"/>
          <w:szCs w:val="26"/>
        </w:rPr>
      </w:pPr>
    </w:p>
    <w:sectPr w:rsidR="00F03917" w:rsidRPr="00AB6F1D" w:rsidSect="002D1491">
      <w:headerReference w:type="default" r:id="rId8"/>
      <w:pgSz w:w="11906" w:h="16838"/>
      <w:pgMar w:top="1440" w:right="991"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27E" w:rsidRDefault="0011227E" w:rsidP="004734D9">
      <w:r>
        <w:separator/>
      </w:r>
    </w:p>
  </w:endnote>
  <w:endnote w:type="continuationSeparator" w:id="0">
    <w:p w:rsidR="0011227E" w:rsidRDefault="0011227E" w:rsidP="0047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27E" w:rsidRDefault="0011227E" w:rsidP="004734D9">
      <w:r>
        <w:separator/>
      </w:r>
    </w:p>
  </w:footnote>
  <w:footnote w:type="continuationSeparator" w:id="0">
    <w:p w:rsidR="0011227E" w:rsidRDefault="0011227E" w:rsidP="00473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D66" w:rsidRDefault="00996D66" w:rsidP="003D6DD3">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1711B6"/>
    <w:multiLevelType w:val="hybridMultilevel"/>
    <w:tmpl w:val="0822586E"/>
    <w:lvl w:ilvl="0" w:tplc="46EC2168">
      <w:start w:val="1"/>
      <w:numFmt w:val="decimal"/>
      <w:lvlText w:val="%1."/>
      <w:lvlJc w:val="left"/>
      <w:pPr>
        <w:ind w:left="1770" w:hanging="360"/>
      </w:pPr>
      <w:rPr>
        <w:rFonts w:hint="default"/>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1" w15:restartNumberingAfterBreak="0">
    <w:nsid w:val="69937E18"/>
    <w:multiLevelType w:val="hybridMultilevel"/>
    <w:tmpl w:val="89D07DB8"/>
    <w:lvl w:ilvl="0" w:tplc="0409000F">
      <w:start w:val="1"/>
      <w:numFmt w:val="decimal"/>
      <w:lvlText w:val="%1."/>
      <w:lvlJc w:val="left"/>
      <w:pPr>
        <w:ind w:left="1874" w:hanging="480"/>
      </w:pPr>
    </w:lvl>
    <w:lvl w:ilvl="1" w:tplc="04090019" w:tentative="1">
      <w:start w:val="1"/>
      <w:numFmt w:val="ideographTraditional"/>
      <w:lvlText w:val="%2、"/>
      <w:lvlJc w:val="left"/>
      <w:pPr>
        <w:ind w:left="2354" w:hanging="480"/>
      </w:pPr>
    </w:lvl>
    <w:lvl w:ilvl="2" w:tplc="0409001B" w:tentative="1">
      <w:start w:val="1"/>
      <w:numFmt w:val="lowerRoman"/>
      <w:lvlText w:val="%3."/>
      <w:lvlJc w:val="right"/>
      <w:pPr>
        <w:ind w:left="2834" w:hanging="480"/>
      </w:pPr>
    </w:lvl>
    <w:lvl w:ilvl="3" w:tplc="0409000F" w:tentative="1">
      <w:start w:val="1"/>
      <w:numFmt w:val="decimal"/>
      <w:lvlText w:val="%4."/>
      <w:lvlJc w:val="left"/>
      <w:pPr>
        <w:ind w:left="3314" w:hanging="480"/>
      </w:pPr>
    </w:lvl>
    <w:lvl w:ilvl="4" w:tplc="04090019" w:tentative="1">
      <w:start w:val="1"/>
      <w:numFmt w:val="ideographTraditional"/>
      <w:lvlText w:val="%5、"/>
      <w:lvlJc w:val="left"/>
      <w:pPr>
        <w:ind w:left="3794" w:hanging="480"/>
      </w:pPr>
    </w:lvl>
    <w:lvl w:ilvl="5" w:tplc="0409001B" w:tentative="1">
      <w:start w:val="1"/>
      <w:numFmt w:val="lowerRoman"/>
      <w:lvlText w:val="%6."/>
      <w:lvlJc w:val="right"/>
      <w:pPr>
        <w:ind w:left="4274" w:hanging="480"/>
      </w:pPr>
    </w:lvl>
    <w:lvl w:ilvl="6" w:tplc="0409000F" w:tentative="1">
      <w:start w:val="1"/>
      <w:numFmt w:val="decimal"/>
      <w:lvlText w:val="%7."/>
      <w:lvlJc w:val="left"/>
      <w:pPr>
        <w:ind w:left="4754" w:hanging="480"/>
      </w:pPr>
    </w:lvl>
    <w:lvl w:ilvl="7" w:tplc="04090019" w:tentative="1">
      <w:start w:val="1"/>
      <w:numFmt w:val="ideographTraditional"/>
      <w:lvlText w:val="%8、"/>
      <w:lvlJc w:val="left"/>
      <w:pPr>
        <w:ind w:left="5234" w:hanging="480"/>
      </w:pPr>
    </w:lvl>
    <w:lvl w:ilvl="8" w:tplc="0409001B" w:tentative="1">
      <w:start w:val="1"/>
      <w:numFmt w:val="lowerRoman"/>
      <w:lvlText w:val="%9."/>
      <w:lvlJc w:val="right"/>
      <w:pPr>
        <w:ind w:left="5714" w:hanging="480"/>
      </w:pPr>
    </w:lvl>
  </w:abstractNum>
  <w:abstractNum w:abstractNumId="2" w15:restartNumberingAfterBreak="0">
    <w:nsid w:val="72532073"/>
    <w:multiLevelType w:val="hybridMultilevel"/>
    <w:tmpl w:val="44E0D43A"/>
    <w:lvl w:ilvl="0" w:tplc="0409000F">
      <w:start w:val="1"/>
      <w:numFmt w:val="decimal"/>
      <w:lvlText w:val="%1."/>
      <w:lvlJc w:val="left"/>
      <w:pPr>
        <w:ind w:left="1217" w:hanging="480"/>
      </w:p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4D9"/>
    <w:rsid w:val="00005AF4"/>
    <w:rsid w:val="00005D9A"/>
    <w:rsid w:val="00010936"/>
    <w:rsid w:val="0001093B"/>
    <w:rsid w:val="00011863"/>
    <w:rsid w:val="00014914"/>
    <w:rsid w:val="000150A4"/>
    <w:rsid w:val="000151C9"/>
    <w:rsid w:val="00015A1E"/>
    <w:rsid w:val="00023E28"/>
    <w:rsid w:val="00024577"/>
    <w:rsid w:val="00034728"/>
    <w:rsid w:val="000445F5"/>
    <w:rsid w:val="00044A8A"/>
    <w:rsid w:val="00045FBA"/>
    <w:rsid w:val="0004611A"/>
    <w:rsid w:val="00051CBA"/>
    <w:rsid w:val="00054A37"/>
    <w:rsid w:val="00054DD4"/>
    <w:rsid w:val="00056877"/>
    <w:rsid w:val="00062731"/>
    <w:rsid w:val="00063EE2"/>
    <w:rsid w:val="00066B43"/>
    <w:rsid w:val="00077FE2"/>
    <w:rsid w:val="00081283"/>
    <w:rsid w:val="00082B66"/>
    <w:rsid w:val="000849CA"/>
    <w:rsid w:val="0008517F"/>
    <w:rsid w:val="00093BE9"/>
    <w:rsid w:val="000959A3"/>
    <w:rsid w:val="000A04C7"/>
    <w:rsid w:val="000A10E7"/>
    <w:rsid w:val="000D006E"/>
    <w:rsid w:val="000D2E3A"/>
    <w:rsid w:val="000D4C62"/>
    <w:rsid w:val="000E3C68"/>
    <w:rsid w:val="000E4FBD"/>
    <w:rsid w:val="000F1665"/>
    <w:rsid w:val="000F399F"/>
    <w:rsid w:val="0010000D"/>
    <w:rsid w:val="00101CE9"/>
    <w:rsid w:val="0011227E"/>
    <w:rsid w:val="00120538"/>
    <w:rsid w:val="00121EA2"/>
    <w:rsid w:val="00124748"/>
    <w:rsid w:val="00127BB9"/>
    <w:rsid w:val="0013482F"/>
    <w:rsid w:val="00137710"/>
    <w:rsid w:val="001447FD"/>
    <w:rsid w:val="00150FE6"/>
    <w:rsid w:val="0015112A"/>
    <w:rsid w:val="001545A8"/>
    <w:rsid w:val="00156599"/>
    <w:rsid w:val="00165A0F"/>
    <w:rsid w:val="001667DA"/>
    <w:rsid w:val="0017144D"/>
    <w:rsid w:val="00171F20"/>
    <w:rsid w:val="00172CFD"/>
    <w:rsid w:val="00172E0C"/>
    <w:rsid w:val="00174D4A"/>
    <w:rsid w:val="0017675C"/>
    <w:rsid w:val="001769F0"/>
    <w:rsid w:val="00177DF9"/>
    <w:rsid w:val="0018173E"/>
    <w:rsid w:val="00191535"/>
    <w:rsid w:val="0019296E"/>
    <w:rsid w:val="001931ED"/>
    <w:rsid w:val="001937C0"/>
    <w:rsid w:val="001A05A6"/>
    <w:rsid w:val="001A224A"/>
    <w:rsid w:val="001A3B9F"/>
    <w:rsid w:val="001A5EB9"/>
    <w:rsid w:val="001B0683"/>
    <w:rsid w:val="001B17F3"/>
    <w:rsid w:val="001B2A86"/>
    <w:rsid w:val="001B6FE6"/>
    <w:rsid w:val="001C0757"/>
    <w:rsid w:val="001C424C"/>
    <w:rsid w:val="001D17C0"/>
    <w:rsid w:val="001D500D"/>
    <w:rsid w:val="001E4441"/>
    <w:rsid w:val="001F61E7"/>
    <w:rsid w:val="00203E44"/>
    <w:rsid w:val="00210227"/>
    <w:rsid w:val="002126B1"/>
    <w:rsid w:val="00214801"/>
    <w:rsid w:val="00214D86"/>
    <w:rsid w:val="0022792F"/>
    <w:rsid w:val="00237443"/>
    <w:rsid w:val="00240974"/>
    <w:rsid w:val="00241009"/>
    <w:rsid w:val="0025204D"/>
    <w:rsid w:val="002538F8"/>
    <w:rsid w:val="00253D17"/>
    <w:rsid w:val="002543C0"/>
    <w:rsid w:val="00254E84"/>
    <w:rsid w:val="0026051B"/>
    <w:rsid w:val="00262CC4"/>
    <w:rsid w:val="00265F9D"/>
    <w:rsid w:val="00266559"/>
    <w:rsid w:val="00266C80"/>
    <w:rsid w:val="0027470B"/>
    <w:rsid w:val="00275D4F"/>
    <w:rsid w:val="00287BD9"/>
    <w:rsid w:val="00296FB6"/>
    <w:rsid w:val="002974A9"/>
    <w:rsid w:val="002B0055"/>
    <w:rsid w:val="002B3487"/>
    <w:rsid w:val="002C19C6"/>
    <w:rsid w:val="002D1491"/>
    <w:rsid w:val="002D56D8"/>
    <w:rsid w:val="002D758D"/>
    <w:rsid w:val="002E695B"/>
    <w:rsid w:val="002E7CC6"/>
    <w:rsid w:val="002F3A43"/>
    <w:rsid w:val="002F47DA"/>
    <w:rsid w:val="003068F0"/>
    <w:rsid w:val="00311425"/>
    <w:rsid w:val="0031600A"/>
    <w:rsid w:val="0032039C"/>
    <w:rsid w:val="00323674"/>
    <w:rsid w:val="003314BB"/>
    <w:rsid w:val="00331EBF"/>
    <w:rsid w:val="00340C20"/>
    <w:rsid w:val="003428AB"/>
    <w:rsid w:val="00342C9A"/>
    <w:rsid w:val="00357394"/>
    <w:rsid w:val="003575FC"/>
    <w:rsid w:val="00371C82"/>
    <w:rsid w:val="00372EF4"/>
    <w:rsid w:val="00373013"/>
    <w:rsid w:val="00373BD4"/>
    <w:rsid w:val="00373E78"/>
    <w:rsid w:val="00374899"/>
    <w:rsid w:val="00381D31"/>
    <w:rsid w:val="00383B36"/>
    <w:rsid w:val="00383E68"/>
    <w:rsid w:val="0038779F"/>
    <w:rsid w:val="00393AB5"/>
    <w:rsid w:val="00397D56"/>
    <w:rsid w:val="003B47F6"/>
    <w:rsid w:val="003D27D0"/>
    <w:rsid w:val="003D4752"/>
    <w:rsid w:val="003D6DD3"/>
    <w:rsid w:val="003E16AC"/>
    <w:rsid w:val="003E2A6B"/>
    <w:rsid w:val="003F2C1D"/>
    <w:rsid w:val="003F4C75"/>
    <w:rsid w:val="003F68EC"/>
    <w:rsid w:val="003F77F1"/>
    <w:rsid w:val="0040384B"/>
    <w:rsid w:val="0040429C"/>
    <w:rsid w:val="004049AF"/>
    <w:rsid w:val="00407687"/>
    <w:rsid w:val="00407DCD"/>
    <w:rsid w:val="0041047F"/>
    <w:rsid w:val="00412F06"/>
    <w:rsid w:val="004154F7"/>
    <w:rsid w:val="00415FE9"/>
    <w:rsid w:val="0042094D"/>
    <w:rsid w:val="00420FD4"/>
    <w:rsid w:val="00421A23"/>
    <w:rsid w:val="004234DF"/>
    <w:rsid w:val="00431768"/>
    <w:rsid w:val="00432154"/>
    <w:rsid w:val="004356A4"/>
    <w:rsid w:val="00441829"/>
    <w:rsid w:val="004420F7"/>
    <w:rsid w:val="00443C01"/>
    <w:rsid w:val="004447FD"/>
    <w:rsid w:val="004452F1"/>
    <w:rsid w:val="00461965"/>
    <w:rsid w:val="00464BF2"/>
    <w:rsid w:val="0046595B"/>
    <w:rsid w:val="00471371"/>
    <w:rsid w:val="004734D9"/>
    <w:rsid w:val="004863A7"/>
    <w:rsid w:val="00497401"/>
    <w:rsid w:val="004A2C25"/>
    <w:rsid w:val="004A36BC"/>
    <w:rsid w:val="004A5CB2"/>
    <w:rsid w:val="004A773D"/>
    <w:rsid w:val="004B3AE6"/>
    <w:rsid w:val="004C3574"/>
    <w:rsid w:val="004C5838"/>
    <w:rsid w:val="004E11E1"/>
    <w:rsid w:val="004E6C58"/>
    <w:rsid w:val="004F1E98"/>
    <w:rsid w:val="004F226E"/>
    <w:rsid w:val="004F7B54"/>
    <w:rsid w:val="0050161D"/>
    <w:rsid w:val="0050239B"/>
    <w:rsid w:val="00507D7A"/>
    <w:rsid w:val="00525AA5"/>
    <w:rsid w:val="00532D92"/>
    <w:rsid w:val="00533808"/>
    <w:rsid w:val="00534AB7"/>
    <w:rsid w:val="00542273"/>
    <w:rsid w:val="00545553"/>
    <w:rsid w:val="00551B6E"/>
    <w:rsid w:val="005608BE"/>
    <w:rsid w:val="00563EA1"/>
    <w:rsid w:val="00570E3B"/>
    <w:rsid w:val="00572700"/>
    <w:rsid w:val="00577340"/>
    <w:rsid w:val="005919DB"/>
    <w:rsid w:val="005B0B8B"/>
    <w:rsid w:val="005B3476"/>
    <w:rsid w:val="005B57D7"/>
    <w:rsid w:val="005B6C35"/>
    <w:rsid w:val="005D7452"/>
    <w:rsid w:val="005E1FC2"/>
    <w:rsid w:val="005E56C4"/>
    <w:rsid w:val="005F0228"/>
    <w:rsid w:val="005F27D2"/>
    <w:rsid w:val="005F3C9A"/>
    <w:rsid w:val="005F5FBA"/>
    <w:rsid w:val="0060621C"/>
    <w:rsid w:val="00606BB6"/>
    <w:rsid w:val="006102B8"/>
    <w:rsid w:val="00621F2D"/>
    <w:rsid w:val="0063075B"/>
    <w:rsid w:val="00632128"/>
    <w:rsid w:val="00635D2B"/>
    <w:rsid w:val="006411E6"/>
    <w:rsid w:val="00641ED5"/>
    <w:rsid w:val="00642A01"/>
    <w:rsid w:val="00642D96"/>
    <w:rsid w:val="00657CF4"/>
    <w:rsid w:val="00662D3B"/>
    <w:rsid w:val="00670C1A"/>
    <w:rsid w:val="006714A8"/>
    <w:rsid w:val="00677BB4"/>
    <w:rsid w:val="00681162"/>
    <w:rsid w:val="00681C64"/>
    <w:rsid w:val="00682CAD"/>
    <w:rsid w:val="00683B60"/>
    <w:rsid w:val="0068716C"/>
    <w:rsid w:val="006A0484"/>
    <w:rsid w:val="006A15C4"/>
    <w:rsid w:val="006B59CF"/>
    <w:rsid w:val="006C4204"/>
    <w:rsid w:val="006C699A"/>
    <w:rsid w:val="006D2BA2"/>
    <w:rsid w:val="006D5BEF"/>
    <w:rsid w:val="006E11F6"/>
    <w:rsid w:val="006E75EE"/>
    <w:rsid w:val="006F0151"/>
    <w:rsid w:val="00702844"/>
    <w:rsid w:val="00705574"/>
    <w:rsid w:val="00705A52"/>
    <w:rsid w:val="0071362F"/>
    <w:rsid w:val="007236D6"/>
    <w:rsid w:val="007261A0"/>
    <w:rsid w:val="007273F2"/>
    <w:rsid w:val="00730814"/>
    <w:rsid w:val="00731C62"/>
    <w:rsid w:val="007335D3"/>
    <w:rsid w:val="007416BE"/>
    <w:rsid w:val="00743576"/>
    <w:rsid w:val="00754E56"/>
    <w:rsid w:val="00757F24"/>
    <w:rsid w:val="00762D63"/>
    <w:rsid w:val="00772C61"/>
    <w:rsid w:val="00773FD1"/>
    <w:rsid w:val="00777887"/>
    <w:rsid w:val="00783101"/>
    <w:rsid w:val="00790788"/>
    <w:rsid w:val="00794838"/>
    <w:rsid w:val="0079720F"/>
    <w:rsid w:val="00797FE0"/>
    <w:rsid w:val="007A3BE1"/>
    <w:rsid w:val="007A6CBB"/>
    <w:rsid w:val="007A7DFA"/>
    <w:rsid w:val="007B0BF2"/>
    <w:rsid w:val="007B2380"/>
    <w:rsid w:val="007B545B"/>
    <w:rsid w:val="007D078F"/>
    <w:rsid w:val="007D278B"/>
    <w:rsid w:val="007E10EF"/>
    <w:rsid w:val="007E238D"/>
    <w:rsid w:val="007F31D0"/>
    <w:rsid w:val="007F6027"/>
    <w:rsid w:val="007F6674"/>
    <w:rsid w:val="00810B93"/>
    <w:rsid w:val="008122E2"/>
    <w:rsid w:val="00813C37"/>
    <w:rsid w:val="00820AA9"/>
    <w:rsid w:val="0082202F"/>
    <w:rsid w:val="00822865"/>
    <w:rsid w:val="00831582"/>
    <w:rsid w:val="00834817"/>
    <w:rsid w:val="00834B08"/>
    <w:rsid w:val="0084299C"/>
    <w:rsid w:val="00843326"/>
    <w:rsid w:val="008454B0"/>
    <w:rsid w:val="00856BA2"/>
    <w:rsid w:val="00866C5B"/>
    <w:rsid w:val="00871573"/>
    <w:rsid w:val="008930EE"/>
    <w:rsid w:val="0089481F"/>
    <w:rsid w:val="00894B04"/>
    <w:rsid w:val="008978E4"/>
    <w:rsid w:val="008D064A"/>
    <w:rsid w:val="008D318E"/>
    <w:rsid w:val="008D5070"/>
    <w:rsid w:val="008E4E61"/>
    <w:rsid w:val="008E6BB1"/>
    <w:rsid w:val="00903F11"/>
    <w:rsid w:val="0090463A"/>
    <w:rsid w:val="009058FE"/>
    <w:rsid w:val="00907C8C"/>
    <w:rsid w:val="00907D98"/>
    <w:rsid w:val="0091353C"/>
    <w:rsid w:val="00923767"/>
    <w:rsid w:val="00926DEF"/>
    <w:rsid w:val="00931360"/>
    <w:rsid w:val="00941E97"/>
    <w:rsid w:val="009430F6"/>
    <w:rsid w:val="00952740"/>
    <w:rsid w:val="009615A3"/>
    <w:rsid w:val="009655AB"/>
    <w:rsid w:val="009711BF"/>
    <w:rsid w:val="009739EF"/>
    <w:rsid w:val="00974879"/>
    <w:rsid w:val="00975CFA"/>
    <w:rsid w:val="0098065E"/>
    <w:rsid w:val="00982E4A"/>
    <w:rsid w:val="0098798E"/>
    <w:rsid w:val="00996A97"/>
    <w:rsid w:val="00996D66"/>
    <w:rsid w:val="009972B4"/>
    <w:rsid w:val="009A1F67"/>
    <w:rsid w:val="009A3EAE"/>
    <w:rsid w:val="009A5E87"/>
    <w:rsid w:val="009B2AC2"/>
    <w:rsid w:val="009B4857"/>
    <w:rsid w:val="009D063A"/>
    <w:rsid w:val="009E07B2"/>
    <w:rsid w:val="009F21A3"/>
    <w:rsid w:val="009F5DC7"/>
    <w:rsid w:val="00A134D9"/>
    <w:rsid w:val="00A14347"/>
    <w:rsid w:val="00A30C92"/>
    <w:rsid w:val="00A33D48"/>
    <w:rsid w:val="00A42C4F"/>
    <w:rsid w:val="00A510A1"/>
    <w:rsid w:val="00A51F98"/>
    <w:rsid w:val="00A551A3"/>
    <w:rsid w:val="00A57CFE"/>
    <w:rsid w:val="00A609C7"/>
    <w:rsid w:val="00A62496"/>
    <w:rsid w:val="00A62B96"/>
    <w:rsid w:val="00A657D2"/>
    <w:rsid w:val="00A65C9F"/>
    <w:rsid w:val="00A675BF"/>
    <w:rsid w:val="00A736CE"/>
    <w:rsid w:val="00A851D0"/>
    <w:rsid w:val="00A90EE8"/>
    <w:rsid w:val="00A939D8"/>
    <w:rsid w:val="00A940C2"/>
    <w:rsid w:val="00AA103E"/>
    <w:rsid w:val="00AB6F1D"/>
    <w:rsid w:val="00AC5A41"/>
    <w:rsid w:val="00AC6D0D"/>
    <w:rsid w:val="00AD1AD6"/>
    <w:rsid w:val="00AD2532"/>
    <w:rsid w:val="00AD6485"/>
    <w:rsid w:val="00AE0D3F"/>
    <w:rsid w:val="00AE4A29"/>
    <w:rsid w:val="00AF14E3"/>
    <w:rsid w:val="00AF2364"/>
    <w:rsid w:val="00B000DD"/>
    <w:rsid w:val="00B051F9"/>
    <w:rsid w:val="00B07557"/>
    <w:rsid w:val="00B13C43"/>
    <w:rsid w:val="00B13D3E"/>
    <w:rsid w:val="00B249D6"/>
    <w:rsid w:val="00B31BEE"/>
    <w:rsid w:val="00B370F9"/>
    <w:rsid w:val="00B47BD7"/>
    <w:rsid w:val="00B55274"/>
    <w:rsid w:val="00B620C0"/>
    <w:rsid w:val="00B62F73"/>
    <w:rsid w:val="00B63BB7"/>
    <w:rsid w:val="00B643E9"/>
    <w:rsid w:val="00B65975"/>
    <w:rsid w:val="00B74AAE"/>
    <w:rsid w:val="00B74EDD"/>
    <w:rsid w:val="00B82D0A"/>
    <w:rsid w:val="00B82E97"/>
    <w:rsid w:val="00B908E0"/>
    <w:rsid w:val="00B90E4B"/>
    <w:rsid w:val="00BA4EB5"/>
    <w:rsid w:val="00BA5AD4"/>
    <w:rsid w:val="00BB060E"/>
    <w:rsid w:val="00BB280E"/>
    <w:rsid w:val="00BB539C"/>
    <w:rsid w:val="00BB6660"/>
    <w:rsid w:val="00BC618E"/>
    <w:rsid w:val="00BD5494"/>
    <w:rsid w:val="00BD68F4"/>
    <w:rsid w:val="00BE6456"/>
    <w:rsid w:val="00BF1313"/>
    <w:rsid w:val="00BF77BB"/>
    <w:rsid w:val="00C023CE"/>
    <w:rsid w:val="00C2040F"/>
    <w:rsid w:val="00C24317"/>
    <w:rsid w:val="00C36F67"/>
    <w:rsid w:val="00C44DC6"/>
    <w:rsid w:val="00C46CFC"/>
    <w:rsid w:val="00C508BE"/>
    <w:rsid w:val="00C522EE"/>
    <w:rsid w:val="00C61FE0"/>
    <w:rsid w:val="00C71A7C"/>
    <w:rsid w:val="00C72A49"/>
    <w:rsid w:val="00C748B3"/>
    <w:rsid w:val="00C75034"/>
    <w:rsid w:val="00CB64EE"/>
    <w:rsid w:val="00CC2F83"/>
    <w:rsid w:val="00CD0BA1"/>
    <w:rsid w:val="00CE00F6"/>
    <w:rsid w:val="00CE0E09"/>
    <w:rsid w:val="00CE0EC5"/>
    <w:rsid w:val="00CE25A0"/>
    <w:rsid w:val="00CE656A"/>
    <w:rsid w:val="00CE7BA0"/>
    <w:rsid w:val="00CF0717"/>
    <w:rsid w:val="00CF1A41"/>
    <w:rsid w:val="00CF3AA9"/>
    <w:rsid w:val="00CF416A"/>
    <w:rsid w:val="00D00957"/>
    <w:rsid w:val="00D015B7"/>
    <w:rsid w:val="00D0764C"/>
    <w:rsid w:val="00D106DE"/>
    <w:rsid w:val="00D107AF"/>
    <w:rsid w:val="00D21E52"/>
    <w:rsid w:val="00D22772"/>
    <w:rsid w:val="00D24DD1"/>
    <w:rsid w:val="00D30E5F"/>
    <w:rsid w:val="00D32037"/>
    <w:rsid w:val="00D352E1"/>
    <w:rsid w:val="00D411D6"/>
    <w:rsid w:val="00D46DD0"/>
    <w:rsid w:val="00D51462"/>
    <w:rsid w:val="00D52F5A"/>
    <w:rsid w:val="00D57AFF"/>
    <w:rsid w:val="00D6046D"/>
    <w:rsid w:val="00D750B8"/>
    <w:rsid w:val="00D80782"/>
    <w:rsid w:val="00D840AD"/>
    <w:rsid w:val="00D84134"/>
    <w:rsid w:val="00D920F8"/>
    <w:rsid w:val="00D927BA"/>
    <w:rsid w:val="00D93DC3"/>
    <w:rsid w:val="00D952E7"/>
    <w:rsid w:val="00D95707"/>
    <w:rsid w:val="00D97780"/>
    <w:rsid w:val="00DB6386"/>
    <w:rsid w:val="00DB7010"/>
    <w:rsid w:val="00DC4230"/>
    <w:rsid w:val="00DC7E8D"/>
    <w:rsid w:val="00DD3A4E"/>
    <w:rsid w:val="00DD6DF2"/>
    <w:rsid w:val="00DE25A3"/>
    <w:rsid w:val="00DE531D"/>
    <w:rsid w:val="00DF343A"/>
    <w:rsid w:val="00E0320C"/>
    <w:rsid w:val="00E03687"/>
    <w:rsid w:val="00E0530A"/>
    <w:rsid w:val="00E0631A"/>
    <w:rsid w:val="00E06E3B"/>
    <w:rsid w:val="00E10328"/>
    <w:rsid w:val="00E1073E"/>
    <w:rsid w:val="00E16065"/>
    <w:rsid w:val="00E21D8E"/>
    <w:rsid w:val="00E32BDE"/>
    <w:rsid w:val="00E34955"/>
    <w:rsid w:val="00E41997"/>
    <w:rsid w:val="00E43E84"/>
    <w:rsid w:val="00E52976"/>
    <w:rsid w:val="00E53CE4"/>
    <w:rsid w:val="00E56ACB"/>
    <w:rsid w:val="00E70224"/>
    <w:rsid w:val="00E731C7"/>
    <w:rsid w:val="00E75B69"/>
    <w:rsid w:val="00E81EE9"/>
    <w:rsid w:val="00E8257C"/>
    <w:rsid w:val="00E85D29"/>
    <w:rsid w:val="00E9291A"/>
    <w:rsid w:val="00E97038"/>
    <w:rsid w:val="00E97C61"/>
    <w:rsid w:val="00EA7DEC"/>
    <w:rsid w:val="00EB26D2"/>
    <w:rsid w:val="00EB3364"/>
    <w:rsid w:val="00EB6DEF"/>
    <w:rsid w:val="00EC61C8"/>
    <w:rsid w:val="00ED6B8E"/>
    <w:rsid w:val="00ED7248"/>
    <w:rsid w:val="00EF4729"/>
    <w:rsid w:val="00EF47F9"/>
    <w:rsid w:val="00EF4A1C"/>
    <w:rsid w:val="00F03917"/>
    <w:rsid w:val="00F04F48"/>
    <w:rsid w:val="00F06C41"/>
    <w:rsid w:val="00F112A1"/>
    <w:rsid w:val="00F14D99"/>
    <w:rsid w:val="00F16D10"/>
    <w:rsid w:val="00F267BF"/>
    <w:rsid w:val="00F36839"/>
    <w:rsid w:val="00F372FE"/>
    <w:rsid w:val="00F4328A"/>
    <w:rsid w:val="00F434FA"/>
    <w:rsid w:val="00F458A2"/>
    <w:rsid w:val="00F53C6C"/>
    <w:rsid w:val="00F560C9"/>
    <w:rsid w:val="00F57C8F"/>
    <w:rsid w:val="00F6309F"/>
    <w:rsid w:val="00F65954"/>
    <w:rsid w:val="00F7066C"/>
    <w:rsid w:val="00F73BD1"/>
    <w:rsid w:val="00F77D1C"/>
    <w:rsid w:val="00F81BA3"/>
    <w:rsid w:val="00F81FA3"/>
    <w:rsid w:val="00F867B4"/>
    <w:rsid w:val="00F92595"/>
    <w:rsid w:val="00F96562"/>
    <w:rsid w:val="00FA6AFB"/>
    <w:rsid w:val="00FB2867"/>
    <w:rsid w:val="00FB4217"/>
    <w:rsid w:val="00FB6B3F"/>
    <w:rsid w:val="00FC0B8B"/>
    <w:rsid w:val="00FC1C05"/>
    <w:rsid w:val="00FD2482"/>
    <w:rsid w:val="00FD3EA0"/>
    <w:rsid w:val="00FD4D46"/>
    <w:rsid w:val="00FE4005"/>
    <w:rsid w:val="00FE6E83"/>
    <w:rsid w:val="00FF2FFC"/>
    <w:rsid w:val="00FF40CD"/>
    <w:rsid w:val="00FF58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3A9734F-9DA3-4858-AC9E-D206A1DB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4D9"/>
    <w:pPr>
      <w:widowControl w:val="0"/>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734D9"/>
    <w:pPr>
      <w:tabs>
        <w:tab w:val="center" w:pos="4153"/>
        <w:tab w:val="right" w:pos="8306"/>
      </w:tabs>
      <w:snapToGrid w:val="0"/>
    </w:pPr>
    <w:rPr>
      <w:rFonts w:ascii="Calibri" w:hAnsi="Calibri"/>
      <w:sz w:val="20"/>
    </w:rPr>
  </w:style>
  <w:style w:type="character" w:customStyle="1" w:styleId="a4">
    <w:name w:val="頁首 字元"/>
    <w:basedOn w:val="a0"/>
    <w:link w:val="a3"/>
    <w:uiPriority w:val="99"/>
    <w:semiHidden/>
    <w:locked/>
    <w:rsid w:val="004734D9"/>
    <w:rPr>
      <w:rFonts w:cs="Times New Roman"/>
      <w:sz w:val="20"/>
      <w:szCs w:val="20"/>
    </w:rPr>
  </w:style>
  <w:style w:type="paragraph" w:styleId="a5">
    <w:name w:val="footer"/>
    <w:basedOn w:val="a"/>
    <w:link w:val="a6"/>
    <w:uiPriority w:val="99"/>
    <w:semiHidden/>
    <w:rsid w:val="004734D9"/>
    <w:pPr>
      <w:tabs>
        <w:tab w:val="center" w:pos="4153"/>
        <w:tab w:val="right" w:pos="8306"/>
      </w:tabs>
      <w:snapToGrid w:val="0"/>
    </w:pPr>
    <w:rPr>
      <w:rFonts w:ascii="Calibri" w:hAnsi="Calibri"/>
      <w:sz w:val="20"/>
    </w:rPr>
  </w:style>
  <w:style w:type="character" w:customStyle="1" w:styleId="a6">
    <w:name w:val="頁尾 字元"/>
    <w:basedOn w:val="a0"/>
    <w:link w:val="a5"/>
    <w:uiPriority w:val="99"/>
    <w:semiHidden/>
    <w:locked/>
    <w:rsid w:val="004734D9"/>
    <w:rPr>
      <w:rFonts w:cs="Times New Roman"/>
      <w:sz w:val="20"/>
      <w:szCs w:val="20"/>
    </w:rPr>
  </w:style>
  <w:style w:type="paragraph" w:styleId="a7">
    <w:name w:val="Balloon Text"/>
    <w:basedOn w:val="a"/>
    <w:link w:val="a8"/>
    <w:uiPriority w:val="99"/>
    <w:semiHidden/>
    <w:rsid w:val="00AD2532"/>
    <w:rPr>
      <w:rFonts w:ascii="Cambria" w:hAnsi="Cambria"/>
      <w:sz w:val="18"/>
      <w:szCs w:val="18"/>
    </w:rPr>
  </w:style>
  <w:style w:type="character" w:customStyle="1" w:styleId="a8">
    <w:name w:val="註解方塊文字 字元"/>
    <w:basedOn w:val="a0"/>
    <w:link w:val="a7"/>
    <w:uiPriority w:val="99"/>
    <w:semiHidden/>
    <w:locked/>
    <w:rsid w:val="00AD2532"/>
    <w:rPr>
      <w:rFonts w:ascii="Cambria" w:eastAsia="新細明體" w:hAnsi="Cambria" w:cs="Times New Roman"/>
      <w:sz w:val="18"/>
      <w:szCs w:val="18"/>
    </w:rPr>
  </w:style>
  <w:style w:type="paragraph" w:customStyle="1" w:styleId="Default">
    <w:name w:val="Default"/>
    <w:rsid w:val="004356A4"/>
    <w:pPr>
      <w:widowControl w:val="0"/>
      <w:autoSpaceDE w:val="0"/>
      <w:autoSpaceDN w:val="0"/>
      <w:adjustRightInd w:val="0"/>
    </w:pPr>
    <w:rPr>
      <w:rFonts w:ascii="標楷體" w:eastAsia="標楷體" w:hAnsi="Times New Roman" w:cs="標楷體"/>
      <w:color w:val="000000"/>
      <w:kern w:val="0"/>
      <w:szCs w:val="24"/>
    </w:rPr>
  </w:style>
  <w:style w:type="paragraph" w:styleId="a9">
    <w:name w:val="caption"/>
    <w:basedOn w:val="a"/>
    <w:next w:val="a"/>
    <w:uiPriority w:val="99"/>
    <w:qFormat/>
    <w:locked/>
    <w:rsid w:val="0084299C"/>
    <w:rPr>
      <w:rFonts w:ascii="Calibri" w:hAnsi="Calibri"/>
      <w:sz w:val="20"/>
    </w:rPr>
  </w:style>
  <w:style w:type="paragraph" w:styleId="aa">
    <w:name w:val="List Paragraph"/>
    <w:basedOn w:val="a"/>
    <w:uiPriority w:val="34"/>
    <w:qFormat/>
    <w:rsid w:val="00B31BEE"/>
    <w:pPr>
      <w:ind w:leftChars="200" w:left="480"/>
    </w:pPr>
  </w:style>
  <w:style w:type="character" w:styleId="ab">
    <w:name w:val="annotation reference"/>
    <w:basedOn w:val="a0"/>
    <w:uiPriority w:val="99"/>
    <w:semiHidden/>
    <w:unhideWhenUsed/>
    <w:rsid w:val="0038779F"/>
    <w:rPr>
      <w:sz w:val="18"/>
      <w:szCs w:val="18"/>
    </w:rPr>
  </w:style>
  <w:style w:type="paragraph" w:styleId="ac">
    <w:name w:val="annotation text"/>
    <w:basedOn w:val="a"/>
    <w:link w:val="ad"/>
    <w:uiPriority w:val="99"/>
    <w:semiHidden/>
    <w:unhideWhenUsed/>
    <w:rsid w:val="0038779F"/>
  </w:style>
  <w:style w:type="character" w:customStyle="1" w:styleId="ad">
    <w:name w:val="註解文字 字元"/>
    <w:basedOn w:val="a0"/>
    <w:link w:val="ac"/>
    <w:uiPriority w:val="99"/>
    <w:semiHidden/>
    <w:rsid w:val="0038779F"/>
    <w:rPr>
      <w:rFonts w:ascii="Times New Roman" w:hAnsi="Times New Roman"/>
      <w:szCs w:val="20"/>
    </w:rPr>
  </w:style>
  <w:style w:type="paragraph" w:styleId="ae">
    <w:name w:val="annotation subject"/>
    <w:basedOn w:val="ac"/>
    <w:next w:val="ac"/>
    <w:link w:val="af"/>
    <w:uiPriority w:val="99"/>
    <w:semiHidden/>
    <w:unhideWhenUsed/>
    <w:rsid w:val="0038779F"/>
    <w:rPr>
      <w:b/>
      <w:bCs/>
    </w:rPr>
  </w:style>
  <w:style w:type="character" w:customStyle="1" w:styleId="af">
    <w:name w:val="註解主旨 字元"/>
    <w:basedOn w:val="ad"/>
    <w:link w:val="ae"/>
    <w:uiPriority w:val="99"/>
    <w:semiHidden/>
    <w:rsid w:val="0038779F"/>
    <w:rPr>
      <w:rFonts w:ascii="Times New Roman" w:hAnsi="Times New Roman"/>
      <w:b/>
      <w:bCs/>
      <w:szCs w:val="20"/>
    </w:rPr>
  </w:style>
  <w:style w:type="paragraph" w:styleId="af0">
    <w:name w:val="footnote text"/>
    <w:basedOn w:val="a"/>
    <w:link w:val="af1"/>
    <w:uiPriority w:val="99"/>
    <w:semiHidden/>
    <w:unhideWhenUsed/>
    <w:rsid w:val="00831582"/>
    <w:pPr>
      <w:snapToGrid w:val="0"/>
    </w:pPr>
    <w:rPr>
      <w:sz w:val="20"/>
    </w:rPr>
  </w:style>
  <w:style w:type="character" w:customStyle="1" w:styleId="af1">
    <w:name w:val="註腳文字 字元"/>
    <w:basedOn w:val="a0"/>
    <w:link w:val="af0"/>
    <w:uiPriority w:val="99"/>
    <w:semiHidden/>
    <w:rsid w:val="00831582"/>
    <w:rPr>
      <w:rFonts w:ascii="Times New Roman" w:hAnsi="Times New Roman"/>
      <w:sz w:val="20"/>
      <w:szCs w:val="20"/>
    </w:rPr>
  </w:style>
  <w:style w:type="character" w:styleId="af2">
    <w:name w:val="footnote reference"/>
    <w:basedOn w:val="a0"/>
    <w:uiPriority w:val="99"/>
    <w:semiHidden/>
    <w:unhideWhenUsed/>
    <w:rsid w:val="00831582"/>
    <w:rPr>
      <w:vertAlign w:val="superscript"/>
    </w:rPr>
  </w:style>
  <w:style w:type="paragraph" w:styleId="af3">
    <w:name w:val="endnote text"/>
    <w:basedOn w:val="a"/>
    <w:link w:val="af4"/>
    <w:uiPriority w:val="99"/>
    <w:semiHidden/>
    <w:unhideWhenUsed/>
    <w:rsid w:val="00831582"/>
    <w:pPr>
      <w:snapToGrid w:val="0"/>
    </w:pPr>
  </w:style>
  <w:style w:type="character" w:customStyle="1" w:styleId="af4">
    <w:name w:val="章節附註文字 字元"/>
    <w:basedOn w:val="a0"/>
    <w:link w:val="af3"/>
    <w:uiPriority w:val="99"/>
    <w:semiHidden/>
    <w:rsid w:val="00831582"/>
    <w:rPr>
      <w:rFonts w:ascii="Times New Roman" w:hAnsi="Times New Roman"/>
      <w:szCs w:val="20"/>
    </w:rPr>
  </w:style>
  <w:style w:type="character" w:styleId="af5">
    <w:name w:val="endnote reference"/>
    <w:basedOn w:val="a0"/>
    <w:uiPriority w:val="99"/>
    <w:semiHidden/>
    <w:unhideWhenUsed/>
    <w:rsid w:val="00831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5811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0B1CD-637F-4C69-8845-9564CBC0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118</Words>
  <Characters>675</Characters>
  <Application>Microsoft Office Word</Application>
  <DocSecurity>0</DocSecurity>
  <Lines>5</Lines>
  <Paragraphs>1</Paragraphs>
  <ScaleCrop>false</ScaleCrop>
  <Company>C.M.T</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臺北市立大學專任教師聘約</dc:title>
  <dc:creator>wow</dc:creator>
  <cp:lastModifiedBy>郭欣佩-spec</cp:lastModifiedBy>
  <cp:revision>18</cp:revision>
  <cp:lastPrinted>2016-06-28T07:27:00Z</cp:lastPrinted>
  <dcterms:created xsi:type="dcterms:W3CDTF">2016-06-13T10:33:00Z</dcterms:created>
  <dcterms:modified xsi:type="dcterms:W3CDTF">2016-07-01T09:19:00Z</dcterms:modified>
</cp:coreProperties>
</file>